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B" w:rsidRDefault="008017FB" w:rsidP="008017F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87617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.1</w:t>
      </w:r>
      <w:r w:rsidR="00876171">
        <w:rPr>
          <w:rFonts w:ascii="Arial" w:hAnsi="Arial" w:cs="Arial"/>
          <w:b/>
          <w:sz w:val="32"/>
          <w:szCs w:val="32"/>
        </w:rPr>
        <w:t>2</w:t>
      </w:r>
      <w:r w:rsidR="003041B5">
        <w:rPr>
          <w:rFonts w:ascii="Arial" w:hAnsi="Arial" w:cs="Arial"/>
          <w:b/>
          <w:sz w:val="32"/>
          <w:szCs w:val="32"/>
        </w:rPr>
        <w:t xml:space="preserve">.2022 </w:t>
      </w:r>
      <w:r>
        <w:rPr>
          <w:rFonts w:ascii="Arial" w:hAnsi="Arial" w:cs="Arial"/>
          <w:b/>
          <w:sz w:val="32"/>
          <w:szCs w:val="32"/>
        </w:rPr>
        <w:t>№</w:t>
      </w:r>
      <w:r w:rsidR="00876171">
        <w:rPr>
          <w:rFonts w:ascii="Arial" w:hAnsi="Arial" w:cs="Arial"/>
          <w:b/>
          <w:sz w:val="32"/>
          <w:szCs w:val="32"/>
        </w:rPr>
        <w:t>16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РОССИЙСКАЯ ФЕДЕРАЦИЯ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ИРКУТСКАЯ ОБЛАСТЬ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МУНИЦИПАЛЬНОЕ ОБРАЗОВАНИЕ  ТАЙШЕТСКИЙ РАЙОН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ПОЛИНЧЕТСКОЕ  МУНИЦИПАЛЬНОЕ  ОБРАЗОВАНИЕ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ДУМА</w:t>
      </w:r>
    </w:p>
    <w:p w:rsidR="008017FB" w:rsidRPr="008017FB" w:rsidRDefault="008017FB" w:rsidP="008017FB">
      <w:pPr>
        <w:jc w:val="center"/>
        <w:rPr>
          <w:rFonts w:ascii="Arial" w:hAnsi="Arial" w:cs="Arial"/>
          <w:b/>
          <w:color w:val="262626"/>
          <w:sz w:val="32"/>
          <w:szCs w:val="32"/>
          <w:lang w:val="ru-RU"/>
        </w:rPr>
      </w:pPr>
      <w:r w:rsidRPr="008017FB">
        <w:rPr>
          <w:rFonts w:ascii="Arial" w:hAnsi="Arial" w:cs="Arial"/>
          <w:b/>
          <w:color w:val="262626"/>
          <w:sz w:val="32"/>
          <w:szCs w:val="32"/>
          <w:lang w:val="ru-RU"/>
        </w:rPr>
        <w:t>РЕШЕНИЕ</w:t>
      </w:r>
    </w:p>
    <w:p w:rsidR="008017FB" w:rsidRPr="008017FB" w:rsidRDefault="008017FB" w:rsidP="008017FB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8017FB" w:rsidRPr="008017FB" w:rsidRDefault="008017FB" w:rsidP="008017FB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val="ru-RU"/>
        </w:rPr>
      </w:pPr>
    </w:p>
    <w:p w:rsidR="008017FB" w:rsidRPr="008017FB" w:rsidRDefault="008017FB" w:rsidP="00F477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017FB">
        <w:rPr>
          <w:rFonts w:ascii="Arial" w:hAnsi="Arial" w:cs="Arial"/>
          <w:b/>
          <w:bCs/>
          <w:kern w:val="2"/>
          <w:sz w:val="28"/>
          <w:szCs w:val="28"/>
          <w:lang w:val="ru-RU"/>
        </w:rPr>
        <w:t>О</w:t>
      </w:r>
      <w:r>
        <w:rPr>
          <w:rFonts w:ascii="Arial" w:hAnsi="Arial" w:cs="Arial"/>
          <w:b/>
          <w:bCs/>
          <w:kern w:val="2"/>
          <w:sz w:val="28"/>
          <w:szCs w:val="28"/>
          <w:lang w:val="ru-RU"/>
        </w:rPr>
        <w:t xml:space="preserve"> ВНЕСЕНИИ  ИЗМЕНЕНИЙ В РЕШЕНИЕ  ДУМЫ ПОЛИНЧЕТСКОГО МУНИЦИПАЛЬНОГО ОБРАЗОВАНИЯ  ОТ 21.12.2021 №105 «О БЮДЖЕТЕ  ПОЛИНЧЕТСКОГО  МУНИЦИПАЛЬНОГО ОБРАЗОВАНИЯ  НА 2022 ГОД И ПЛАНОВЫЙ ПЕРИОД  2023</w:t>
      </w:r>
      <w:proofErr w:type="gramStart"/>
      <w:r>
        <w:rPr>
          <w:rFonts w:ascii="Arial" w:hAnsi="Arial" w:cs="Arial"/>
          <w:b/>
          <w:bCs/>
          <w:kern w:val="2"/>
          <w:sz w:val="28"/>
          <w:szCs w:val="28"/>
          <w:lang w:val="ru-RU"/>
        </w:rPr>
        <w:t xml:space="preserve"> И</w:t>
      </w:r>
      <w:proofErr w:type="gramEnd"/>
      <w:r>
        <w:rPr>
          <w:rFonts w:ascii="Arial" w:hAnsi="Arial" w:cs="Arial"/>
          <w:b/>
          <w:bCs/>
          <w:kern w:val="2"/>
          <w:sz w:val="28"/>
          <w:szCs w:val="28"/>
          <w:lang w:val="ru-RU"/>
        </w:rPr>
        <w:t xml:space="preserve"> 2024 ГОДЫ»</w:t>
      </w:r>
    </w:p>
    <w:p w:rsidR="00106F43" w:rsidRDefault="00106F43" w:rsidP="005F65A7">
      <w:pPr>
        <w:rPr>
          <w:lang w:val="ru-RU"/>
        </w:rPr>
      </w:pPr>
    </w:p>
    <w:p w:rsidR="005F65A7" w:rsidRPr="0085053B" w:rsidRDefault="005F65A7" w:rsidP="00396B8C">
      <w:pPr>
        <w:jc w:val="both"/>
        <w:rPr>
          <w:lang w:val="ru-RU"/>
        </w:rPr>
      </w:pPr>
    </w:p>
    <w:p w:rsidR="00876171" w:rsidRPr="00876171" w:rsidRDefault="00876171" w:rsidP="00876171">
      <w:pPr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876171">
        <w:rPr>
          <w:rFonts w:ascii="Arial" w:hAnsi="Arial" w:cs="Arial"/>
          <w:color w:val="000000"/>
          <w:lang w:val="ru-RU"/>
        </w:rPr>
        <w:t xml:space="preserve">Рассмотрев материалы, представленные администрацией </w:t>
      </w:r>
      <w:proofErr w:type="spellStart"/>
      <w:r w:rsidRPr="00876171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Pr="00876171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муниципального  образования, Положением о бюджетном процессе в </w:t>
      </w:r>
      <w:proofErr w:type="spellStart"/>
      <w:r w:rsidRPr="00876171">
        <w:rPr>
          <w:rFonts w:ascii="Arial" w:hAnsi="Arial" w:cs="Arial"/>
          <w:color w:val="000000"/>
          <w:lang w:val="ru-RU"/>
        </w:rPr>
        <w:t>Полинчетском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муниципальном образовании, Дума </w:t>
      </w:r>
      <w:proofErr w:type="spellStart"/>
      <w:r w:rsidRPr="00876171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муниципального образования</w:t>
      </w:r>
      <w:proofErr w:type="gramEnd"/>
    </w:p>
    <w:p w:rsidR="00876171" w:rsidRPr="00876171" w:rsidRDefault="00876171" w:rsidP="00876171">
      <w:pPr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color w:val="000000"/>
          <w:lang w:val="ru-RU"/>
        </w:rPr>
      </w:pPr>
      <w:proofErr w:type="gramStart"/>
      <w:r w:rsidRPr="00876171">
        <w:rPr>
          <w:rFonts w:ascii="Arial" w:hAnsi="Arial" w:cs="Arial"/>
          <w:color w:val="000000"/>
          <w:lang w:val="ru-RU"/>
        </w:rPr>
        <w:t>Р</w:t>
      </w:r>
      <w:proofErr w:type="gramEnd"/>
      <w:r w:rsidRPr="00876171">
        <w:rPr>
          <w:rFonts w:ascii="Arial" w:hAnsi="Arial" w:cs="Arial"/>
          <w:color w:val="000000"/>
          <w:lang w:val="ru-RU"/>
        </w:rPr>
        <w:t xml:space="preserve"> Е Ш И Л А:</w:t>
      </w:r>
    </w:p>
    <w:p w:rsidR="00876171" w:rsidRPr="00876171" w:rsidRDefault="00876171" w:rsidP="00876171">
      <w:pPr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 xml:space="preserve">1.  </w:t>
      </w:r>
      <w:proofErr w:type="gramStart"/>
      <w:r w:rsidRPr="00876171">
        <w:rPr>
          <w:rFonts w:ascii="Arial" w:hAnsi="Arial" w:cs="Arial"/>
          <w:color w:val="000000"/>
          <w:lang w:val="ru-RU"/>
        </w:rPr>
        <w:t xml:space="preserve">Внести    следующие   изменения  в решение  Думы </w:t>
      </w:r>
      <w:proofErr w:type="spellStart"/>
      <w:r w:rsidRPr="00876171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муниципального образования от 21.12.2021г. № 105  «О бюджете </w:t>
      </w:r>
      <w:proofErr w:type="spellStart"/>
      <w:r w:rsidRPr="00876171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муниципального образования на 2022 год и на плановый период 2023 и 2024 годы» </w:t>
      </w:r>
      <w:r w:rsidRPr="00876171">
        <w:rPr>
          <w:rFonts w:ascii="Arial" w:hAnsi="Arial" w:cs="Arial"/>
          <w:lang w:val="ru-RU"/>
        </w:rPr>
        <w:t>(в редакции Решение Думы № 110 от 24.01.2022г., № 111 от 31.03.3022 г., № 112 от 27.04.2022г., № 120 от 30.06.2022г., № 4 от 30.09.2022г., № 5 от 31.10. 2022г., № 10 от 25.11.2022г</w:t>
      </w:r>
      <w:proofErr w:type="gramEnd"/>
      <w:r w:rsidRPr="00876171">
        <w:rPr>
          <w:rFonts w:ascii="Arial" w:hAnsi="Arial" w:cs="Arial"/>
          <w:lang w:val="ru-RU"/>
        </w:rPr>
        <w:t>.)</w:t>
      </w:r>
      <w:r w:rsidRPr="00876171">
        <w:rPr>
          <w:rFonts w:ascii="Arial" w:hAnsi="Arial" w:cs="Arial"/>
          <w:color w:val="000000"/>
          <w:lang w:val="ru-RU"/>
        </w:rPr>
        <w:t>: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 xml:space="preserve">1.1.Статью 1 изложить в следующей редакции: 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 xml:space="preserve">«Статья 1. 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1. Утвердить основные характеристики бюджета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lang w:val="ru-RU"/>
        </w:rPr>
        <w:t xml:space="preserve"> муниципального образования на 2022 год: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по доходам в сумме 16 676 300 рублей, в том числе безвозмездные поступления в сумме  910 442 783,33рублей, из них объём межбюджетных трансфертов из областного бюджета и бюджета муниципального района в сумме  10 367 100 рублей;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>по расходам в сумме 17 681 100 рублей.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>размер дефицита в сумме  1 004 800 рублей или 16,1 %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794 800 рублей. Дефицит местного бюджета без учета сумм остатков составит 210 000 рублей или 3,4 %.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 xml:space="preserve">1.2.Статью 8 изложить в следующей редакции: 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lastRenderedPageBreak/>
        <w:t xml:space="preserve">«Статья 8. 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lang w:val="ru-RU"/>
        </w:rPr>
        <w:t xml:space="preserve">1. </w:t>
      </w:r>
      <w:r w:rsidRPr="00876171">
        <w:rPr>
          <w:rFonts w:ascii="Arial" w:hAnsi="Arial" w:cs="Arial"/>
          <w:color w:val="000000"/>
          <w:lang w:val="ru-RU"/>
        </w:rPr>
        <w:t>Утвердить общий объем бюджетных ассигнований, направляемых  на исполнение публичных нормативных обязательств на 2022 год в размере – 192 021 рублей</w:t>
      </w:r>
      <w:proofErr w:type="gramStart"/>
      <w:r w:rsidRPr="00876171">
        <w:rPr>
          <w:rFonts w:ascii="Arial" w:hAnsi="Arial" w:cs="Arial"/>
          <w:color w:val="000000"/>
          <w:lang w:val="ru-RU"/>
        </w:rPr>
        <w:t>.»</w:t>
      </w:r>
      <w:proofErr w:type="gramEnd"/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>1.3. Приложения 1,3,7,11 изложить в новой редакции (прилагаются Приложения 1,2,3,4).</w:t>
      </w:r>
    </w:p>
    <w:p w:rsidR="00876171" w:rsidRPr="00876171" w:rsidRDefault="00876171" w:rsidP="00876171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 xml:space="preserve">2. Опубликовать настоящее Решение в порядке, установленном Уставом </w:t>
      </w:r>
      <w:proofErr w:type="spellStart"/>
      <w:r w:rsidRPr="00876171">
        <w:rPr>
          <w:rFonts w:ascii="Arial" w:hAnsi="Arial" w:cs="Arial"/>
          <w:color w:val="000000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муниципального образования.</w:t>
      </w:r>
    </w:p>
    <w:p w:rsidR="00876171" w:rsidRPr="00876171" w:rsidRDefault="00876171" w:rsidP="00876171">
      <w:pPr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      3.   </w:t>
      </w:r>
      <w:r w:rsidRPr="00876171">
        <w:rPr>
          <w:rFonts w:ascii="Arial" w:hAnsi="Arial" w:cs="Arial"/>
          <w:color w:val="000000"/>
          <w:lang w:val="ru-RU"/>
        </w:rPr>
        <w:t>Настоящее Решение вступает в силу с момента его опубликования.</w:t>
      </w: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snapToGrid w:val="0"/>
          <w:lang w:val="ru-RU"/>
        </w:rPr>
      </w:pPr>
      <w:r w:rsidRPr="00876171">
        <w:rPr>
          <w:rFonts w:ascii="Arial" w:hAnsi="Arial" w:cs="Arial"/>
          <w:lang w:val="ru-RU"/>
        </w:rPr>
        <w:t xml:space="preserve">Глава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                    </w:t>
      </w: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napToGrid w:val="0"/>
          <w:lang w:val="ru-RU"/>
        </w:rPr>
        <w:t xml:space="preserve">муниципального </w:t>
      </w:r>
      <w:r w:rsidRPr="00876171">
        <w:rPr>
          <w:rFonts w:ascii="Arial" w:hAnsi="Arial" w:cs="Arial"/>
          <w:snapToGrid w:val="0"/>
          <w:lang w:val="ru-RU"/>
        </w:rPr>
        <w:t xml:space="preserve">образования             </w:t>
      </w:r>
      <w:r>
        <w:rPr>
          <w:rFonts w:ascii="Arial" w:hAnsi="Arial" w:cs="Arial"/>
          <w:snapToGrid w:val="0"/>
          <w:lang w:val="ru-RU"/>
        </w:rPr>
        <w:t xml:space="preserve">                                              </w:t>
      </w:r>
      <w:r w:rsidRPr="00876171">
        <w:rPr>
          <w:rFonts w:ascii="Arial" w:hAnsi="Arial" w:cs="Arial"/>
          <w:snapToGrid w:val="0"/>
          <w:lang w:val="ru-RU"/>
        </w:rPr>
        <w:t xml:space="preserve">      </w:t>
      </w:r>
      <w:proofErr w:type="spellStart"/>
      <w:r w:rsidRPr="00876171">
        <w:rPr>
          <w:rFonts w:ascii="Arial" w:hAnsi="Arial" w:cs="Arial"/>
          <w:snapToGrid w:val="0"/>
          <w:lang w:val="ru-RU"/>
        </w:rPr>
        <w:t>И.В.Каверзина</w:t>
      </w:r>
      <w:proofErr w:type="spellEnd"/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snapToGrid w:val="0"/>
          <w:lang w:val="ru-RU"/>
        </w:rPr>
        <w:t xml:space="preserve">                                                    </w:t>
      </w:r>
    </w:p>
    <w:p w:rsidR="00876171" w:rsidRPr="00876171" w:rsidRDefault="00876171" w:rsidP="00DD75E0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76171" w:rsidRPr="00876171" w:rsidRDefault="00876171" w:rsidP="00DD75E0">
      <w:pPr>
        <w:jc w:val="center"/>
        <w:rPr>
          <w:rFonts w:ascii="Arial" w:hAnsi="Arial" w:cs="Arial"/>
          <w:b/>
          <w:lang w:val="ru-RU"/>
        </w:rPr>
      </w:pPr>
    </w:p>
    <w:p w:rsidR="00876171" w:rsidRPr="00876171" w:rsidRDefault="00876171" w:rsidP="00876171">
      <w:pPr>
        <w:jc w:val="center"/>
        <w:rPr>
          <w:rFonts w:ascii="Arial" w:hAnsi="Arial" w:cs="Arial"/>
          <w:b/>
          <w:lang w:val="ru-RU"/>
        </w:rPr>
      </w:pPr>
      <w:r w:rsidRPr="00876171">
        <w:rPr>
          <w:rFonts w:ascii="Arial" w:hAnsi="Arial" w:cs="Arial"/>
          <w:b/>
          <w:lang w:val="ru-RU"/>
        </w:rPr>
        <w:t>Пояснительная записка</w:t>
      </w:r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к решению Думы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lang w:val="ru-RU"/>
        </w:rPr>
        <w:t xml:space="preserve"> муниципального образования</w:t>
      </w:r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«О внесении изменений в решение Думы «О бюджете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муниципального образования на 2022 год и плановый период 2023 и 2024 годов» </w:t>
      </w:r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22.12.2022</w:t>
      </w:r>
      <w:r w:rsidRPr="00876171">
        <w:rPr>
          <w:rFonts w:ascii="Arial" w:hAnsi="Arial" w:cs="Arial"/>
          <w:lang w:val="ru-RU"/>
        </w:rPr>
        <w:t xml:space="preserve">   № </w:t>
      </w:r>
      <w:r>
        <w:rPr>
          <w:rFonts w:ascii="Arial" w:hAnsi="Arial" w:cs="Arial"/>
          <w:lang w:val="ru-RU"/>
        </w:rPr>
        <w:t>16</w:t>
      </w:r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center"/>
        <w:rPr>
          <w:rFonts w:ascii="Arial" w:hAnsi="Arial" w:cs="Arial"/>
          <w:b/>
          <w:u w:val="single"/>
          <w:lang w:val="ru-RU"/>
        </w:rPr>
      </w:pPr>
      <w:r w:rsidRPr="00876171">
        <w:rPr>
          <w:rFonts w:ascii="Arial" w:hAnsi="Arial" w:cs="Arial"/>
          <w:b/>
          <w:lang w:val="ru-RU"/>
        </w:rPr>
        <w:t xml:space="preserve">          </w:t>
      </w:r>
      <w:r w:rsidRPr="00876171">
        <w:rPr>
          <w:rFonts w:ascii="Arial" w:hAnsi="Arial" w:cs="Arial"/>
          <w:b/>
          <w:u w:val="single"/>
          <w:lang w:val="ru-RU"/>
        </w:rPr>
        <w:t>Изменения доходной части  бюджета на 2022 год и на плановый период 2023 и 2024 годов.</w:t>
      </w:r>
    </w:p>
    <w:p w:rsidR="00876171" w:rsidRPr="00876171" w:rsidRDefault="00876171" w:rsidP="00876171">
      <w:pPr>
        <w:tabs>
          <w:tab w:val="left" w:pos="540"/>
        </w:tabs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Основные характеристики поступлений доходов в бюджет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lang w:val="ru-RU"/>
        </w:rPr>
        <w:t xml:space="preserve"> муниципального образования на 2022 год и плановый период 2023 и 2024 годов представлены в таблице 1:</w:t>
      </w: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Таблица 1. Показатели поступлений доходов в бюджет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  <w:r w:rsidRPr="00876171">
        <w:rPr>
          <w:rFonts w:ascii="Arial" w:hAnsi="Arial" w:cs="Arial"/>
          <w:lang w:val="ru-RU"/>
        </w:rPr>
        <w:t xml:space="preserve"> муниципального образования на 2022 год и плановый период 2023 и 2024 годов.</w:t>
      </w:r>
    </w:p>
    <w:p w:rsidR="00876171" w:rsidRPr="00876171" w:rsidRDefault="00876171" w:rsidP="00876171">
      <w:pPr>
        <w:jc w:val="right"/>
        <w:rPr>
          <w:rFonts w:ascii="Arial" w:hAnsi="Arial" w:cs="Arial"/>
        </w:rPr>
      </w:pPr>
      <w:proofErr w:type="spellStart"/>
      <w:proofErr w:type="gramStart"/>
      <w:r w:rsidRPr="00876171">
        <w:rPr>
          <w:rFonts w:ascii="Arial" w:hAnsi="Arial" w:cs="Arial"/>
        </w:rPr>
        <w:t>тыс.руб</w:t>
      </w:r>
      <w:proofErr w:type="spellEnd"/>
      <w:r w:rsidRPr="00876171">
        <w:rPr>
          <w:rFonts w:ascii="Arial" w:hAnsi="Arial" w:cs="Arial"/>
        </w:rPr>
        <w:t>.</w:t>
      </w:r>
      <w:proofErr w:type="gramEnd"/>
    </w:p>
    <w:tbl>
      <w:tblPr>
        <w:tblW w:w="9808" w:type="dxa"/>
        <w:tblInd w:w="95" w:type="dxa"/>
        <w:tblLook w:val="04A0"/>
      </w:tblPr>
      <w:tblGrid>
        <w:gridCol w:w="4013"/>
        <w:gridCol w:w="1896"/>
        <w:gridCol w:w="1937"/>
        <w:gridCol w:w="1962"/>
      </w:tblGrid>
      <w:tr w:rsidR="00876171" w:rsidRPr="00876171" w:rsidTr="00876171">
        <w:trPr>
          <w:trHeight w:val="277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2022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876171" w:rsidRPr="00876171" w:rsidTr="00876171">
        <w:trPr>
          <w:trHeight w:val="342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Решение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Думы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№ 10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25.11.2022г.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  <w:t>Уточненные  бюджетные назначения, тыс. руб.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Отклонение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</w:tr>
      <w:tr w:rsidR="00876171" w:rsidRPr="00876171" w:rsidTr="00876171">
        <w:trPr>
          <w:trHeight w:val="453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876171" w:rsidRPr="00876171" w:rsidTr="00876171">
        <w:trPr>
          <w:trHeight w:val="251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гр.3-гр.2</w:t>
            </w:r>
          </w:p>
        </w:tc>
      </w:tr>
      <w:tr w:rsidR="00876171" w:rsidRPr="00876171" w:rsidTr="00876171">
        <w:trPr>
          <w:trHeight w:val="261"/>
        </w:trPr>
        <w:tc>
          <w:tcPr>
            <w:tcW w:w="40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</w:tr>
      <w:tr w:rsidR="00876171" w:rsidRPr="00876171" w:rsidTr="00876171">
        <w:trPr>
          <w:trHeight w:val="4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Налоговые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неналоговые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6198,0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6233,5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35,5</w:t>
            </w:r>
          </w:p>
        </w:tc>
      </w:tr>
      <w:tr w:rsidR="00876171" w:rsidRPr="00876171" w:rsidTr="00876171">
        <w:trPr>
          <w:trHeight w:val="2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143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175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32,0</w:t>
            </w:r>
          </w:p>
        </w:tc>
      </w:tr>
      <w:tr w:rsidR="00876171" w:rsidRPr="00876171" w:rsidTr="00876171">
        <w:trPr>
          <w:trHeight w:val="848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  <w:lang w:val="ru-RU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5992,4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5992,4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876171" w:rsidRPr="00876171" w:rsidTr="00876171">
        <w:trPr>
          <w:trHeight w:val="22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Единый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селькохозяйственный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876171" w:rsidRPr="00876171" w:rsidTr="00876171">
        <w:trPr>
          <w:trHeight w:val="2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Земельный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34,4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34,4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876171" w:rsidRPr="00876171" w:rsidTr="00876171">
        <w:trPr>
          <w:trHeight w:val="2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Государственная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пошлина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2,5</w:t>
            </w:r>
          </w:p>
        </w:tc>
      </w:tr>
      <w:tr w:rsidR="00876171" w:rsidRPr="00876171" w:rsidTr="00876171">
        <w:trPr>
          <w:trHeight w:val="5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  <w:lang w:val="ru-RU"/>
              </w:rPr>
              <w:t>Доходы от оказания платных услуг и компенсации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1,0</w:t>
            </w:r>
          </w:p>
        </w:tc>
      </w:tr>
      <w:tr w:rsidR="00876171" w:rsidRPr="00876171" w:rsidTr="00876171">
        <w:trPr>
          <w:trHeight w:val="228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9415,3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10442,8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1027,5</w:t>
            </w:r>
          </w:p>
        </w:tc>
      </w:tr>
      <w:tr w:rsidR="00876171" w:rsidRPr="00876171" w:rsidTr="00876171">
        <w:trPr>
          <w:trHeight w:val="228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15613,3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16676,3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1063,0</w:t>
            </w:r>
          </w:p>
        </w:tc>
      </w:tr>
    </w:tbl>
    <w:p w:rsidR="00876171" w:rsidRPr="00876171" w:rsidRDefault="00876171" w:rsidP="00876171">
      <w:pPr>
        <w:tabs>
          <w:tab w:val="left" w:pos="567"/>
        </w:tabs>
        <w:jc w:val="both"/>
        <w:rPr>
          <w:rFonts w:ascii="Arial" w:hAnsi="Arial" w:cs="Arial"/>
        </w:rPr>
      </w:pPr>
    </w:p>
    <w:p w:rsidR="00876171" w:rsidRPr="00876171" w:rsidRDefault="00876171" w:rsidP="00876171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lastRenderedPageBreak/>
        <w:t xml:space="preserve">    Доходы бюджета планируются на 2022 год в объеме 16</w:t>
      </w:r>
      <w:r w:rsidRPr="00876171">
        <w:rPr>
          <w:rFonts w:ascii="Arial" w:hAnsi="Arial" w:cs="Arial"/>
        </w:rPr>
        <w:t> </w:t>
      </w:r>
      <w:r w:rsidRPr="00876171">
        <w:rPr>
          <w:rFonts w:ascii="Arial" w:hAnsi="Arial" w:cs="Arial"/>
          <w:lang w:val="ru-RU"/>
        </w:rPr>
        <w:t>676,3 тыс. руб., что на 1</w:t>
      </w:r>
      <w:r w:rsidRPr="00876171">
        <w:rPr>
          <w:rFonts w:ascii="Arial" w:hAnsi="Arial" w:cs="Arial"/>
        </w:rPr>
        <w:t> </w:t>
      </w:r>
      <w:r w:rsidRPr="00876171">
        <w:rPr>
          <w:rFonts w:ascii="Arial" w:hAnsi="Arial" w:cs="Arial"/>
          <w:lang w:val="ru-RU"/>
        </w:rPr>
        <w:t>063,0 тыс. руб. больше принятых бюджетных назначений.</w:t>
      </w:r>
    </w:p>
    <w:p w:rsidR="00876171" w:rsidRPr="00876171" w:rsidRDefault="00876171" w:rsidP="00876171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   Налоговые и неналоговые доходы бюджета планируются на 2022 год в объеме 6</w:t>
      </w:r>
      <w:r w:rsidRPr="00876171">
        <w:rPr>
          <w:rFonts w:ascii="Arial" w:hAnsi="Arial" w:cs="Arial"/>
        </w:rPr>
        <w:t> </w:t>
      </w:r>
      <w:r w:rsidRPr="00876171">
        <w:rPr>
          <w:rFonts w:ascii="Arial" w:hAnsi="Arial" w:cs="Arial"/>
          <w:lang w:val="ru-RU"/>
        </w:rPr>
        <w:t>233,5 тыс. руб., что на 35,5 тыс. руб. больше принятого бюджета на 2022 год.</w:t>
      </w:r>
    </w:p>
    <w:p w:rsidR="00876171" w:rsidRPr="00876171" w:rsidRDefault="00876171" w:rsidP="00876171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   Оценка прогнозных показателей произведена на основании данных о динамике поступлений. Решением Думы предлагается:</w:t>
      </w:r>
    </w:p>
    <w:p w:rsidR="00876171" w:rsidRPr="00876171" w:rsidRDefault="00876171" w:rsidP="00876171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    - налог на доходы  физических лиц увеличить на 32,0 тыс. руб. и утвердить в сумме 175,0 тыс. руб.</w:t>
      </w:r>
    </w:p>
    <w:p w:rsidR="00876171" w:rsidRPr="00876171" w:rsidRDefault="00876171" w:rsidP="00876171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    - государственную пошлину увеличить на 2,5 тыс. руб. и утвердить в сумме 8,5 тыс. руб.</w:t>
      </w:r>
    </w:p>
    <w:p w:rsidR="00876171" w:rsidRPr="00876171" w:rsidRDefault="00876171" w:rsidP="00876171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   - доходы от оказания платных услуг и компенсации увеличить на 1,0 тыс. руб. и утвердить в сумме 20,2 тыс. руб.</w:t>
      </w:r>
    </w:p>
    <w:p w:rsidR="00876171" w:rsidRPr="00876171" w:rsidRDefault="00876171" w:rsidP="00876171">
      <w:pPr>
        <w:tabs>
          <w:tab w:val="left" w:pos="567"/>
        </w:tabs>
        <w:ind w:firstLine="567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Увеличение безвозмездных поступлений на 2022 года связано </w:t>
      </w:r>
      <w:proofErr w:type="gramStart"/>
      <w:r w:rsidRPr="00876171">
        <w:rPr>
          <w:rFonts w:ascii="Arial" w:hAnsi="Arial" w:cs="Arial"/>
          <w:lang w:val="ru-RU"/>
        </w:rPr>
        <w:t>с</w:t>
      </w:r>
      <w:proofErr w:type="gramEnd"/>
      <w:r w:rsidRPr="00876171">
        <w:rPr>
          <w:rFonts w:ascii="Arial" w:hAnsi="Arial" w:cs="Arial"/>
          <w:lang w:val="ru-RU"/>
        </w:rPr>
        <w:t>:</w:t>
      </w:r>
    </w:p>
    <w:p w:rsidR="00876171" w:rsidRPr="00876171" w:rsidRDefault="00876171" w:rsidP="0087617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      </w:t>
      </w:r>
      <w:proofErr w:type="gramStart"/>
      <w:r w:rsidRPr="00876171">
        <w:rPr>
          <w:rFonts w:ascii="Arial" w:hAnsi="Arial" w:cs="Arial"/>
          <w:lang w:val="ru-RU"/>
        </w:rPr>
        <w:t xml:space="preserve">- с увеличением дотации на выравнивание бюджетной обеспеченности из бюджетов муниципальных районов в соответствии с проектом решения Думы </w:t>
      </w:r>
      <w:proofErr w:type="spellStart"/>
      <w:r w:rsidRPr="00876171">
        <w:rPr>
          <w:rFonts w:ascii="Arial" w:hAnsi="Arial" w:cs="Arial"/>
          <w:lang w:val="ru-RU"/>
        </w:rPr>
        <w:t>Тайшетского</w:t>
      </w:r>
      <w:proofErr w:type="spellEnd"/>
      <w:r w:rsidRPr="00876171">
        <w:rPr>
          <w:rFonts w:ascii="Arial" w:hAnsi="Arial" w:cs="Arial"/>
          <w:lang w:val="ru-RU"/>
        </w:rPr>
        <w:t xml:space="preserve"> района «О внесении изменений в решение Думы </w:t>
      </w:r>
      <w:proofErr w:type="spellStart"/>
      <w:r w:rsidRPr="00876171">
        <w:rPr>
          <w:rFonts w:ascii="Arial" w:hAnsi="Arial" w:cs="Arial"/>
          <w:lang w:val="ru-RU"/>
        </w:rPr>
        <w:t>Тайшетского</w:t>
      </w:r>
      <w:proofErr w:type="spellEnd"/>
      <w:r w:rsidRPr="00876171">
        <w:rPr>
          <w:rFonts w:ascii="Arial" w:hAnsi="Arial" w:cs="Arial"/>
          <w:lang w:val="ru-RU"/>
        </w:rPr>
        <w:t xml:space="preserve"> района от 21.12.2021 № 151 «О бюджете муниципального образования «</w:t>
      </w:r>
      <w:proofErr w:type="spellStart"/>
      <w:r w:rsidRPr="00876171">
        <w:rPr>
          <w:rFonts w:ascii="Arial" w:hAnsi="Arial" w:cs="Arial"/>
          <w:lang w:val="ru-RU"/>
        </w:rPr>
        <w:t>Тайшетский</w:t>
      </w:r>
      <w:proofErr w:type="spellEnd"/>
      <w:r w:rsidRPr="00876171">
        <w:rPr>
          <w:rFonts w:ascii="Arial" w:hAnsi="Arial" w:cs="Arial"/>
          <w:lang w:val="ru-RU"/>
        </w:rPr>
        <w:t xml:space="preserve"> район» на 2022 год и на плановый период 2023 и 2024 годов» на 2022 год в сумме 273,5 тыс. руб.;</w:t>
      </w:r>
      <w:proofErr w:type="gramEnd"/>
    </w:p>
    <w:p w:rsidR="00876171" w:rsidRPr="00876171" w:rsidRDefault="00876171" w:rsidP="00876171">
      <w:pPr>
        <w:tabs>
          <w:tab w:val="left" w:pos="567"/>
        </w:tabs>
        <w:ind w:firstLine="567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</w:t>
      </w:r>
      <w:proofErr w:type="gramStart"/>
      <w:r w:rsidRPr="00876171">
        <w:rPr>
          <w:rFonts w:ascii="Arial" w:hAnsi="Arial" w:cs="Arial"/>
          <w:lang w:val="ru-RU"/>
        </w:rPr>
        <w:t xml:space="preserve">- </w:t>
      </w:r>
      <w:r w:rsidRPr="00876171">
        <w:rPr>
          <w:rFonts w:ascii="Arial" w:hAnsi="Arial" w:cs="Arial"/>
          <w:color w:val="000000"/>
          <w:lang w:val="ru-RU"/>
        </w:rPr>
        <w:t>иных межбюджетных трансфертов в форме дотаций на поддержку мер по обеспечению сбалансированности бюджетов поселений</w:t>
      </w:r>
      <w:r w:rsidRPr="00876171">
        <w:rPr>
          <w:rFonts w:ascii="Arial" w:hAnsi="Arial" w:cs="Arial"/>
          <w:b/>
          <w:lang w:val="ru-RU"/>
        </w:rPr>
        <w:t xml:space="preserve"> </w:t>
      </w:r>
      <w:r w:rsidRPr="00876171">
        <w:rPr>
          <w:rFonts w:ascii="Arial" w:hAnsi="Arial" w:cs="Arial"/>
          <w:lang w:val="ru-RU"/>
        </w:rPr>
        <w:t>на 2022</w:t>
      </w:r>
      <w:r w:rsidRPr="00876171">
        <w:rPr>
          <w:rFonts w:ascii="Arial" w:hAnsi="Arial" w:cs="Arial"/>
          <w:b/>
          <w:lang w:val="ru-RU"/>
        </w:rPr>
        <w:t xml:space="preserve"> </w:t>
      </w:r>
      <w:r w:rsidRPr="00876171">
        <w:rPr>
          <w:rFonts w:ascii="Arial" w:hAnsi="Arial" w:cs="Arial"/>
          <w:color w:val="000000"/>
          <w:lang w:val="ru-RU"/>
        </w:rPr>
        <w:t xml:space="preserve">год в сумме 754,0 тыс. руб., на основании  проекта Решения Думы </w:t>
      </w:r>
      <w:proofErr w:type="spellStart"/>
      <w:r w:rsidRPr="00876171">
        <w:rPr>
          <w:rFonts w:ascii="Arial" w:hAnsi="Arial" w:cs="Arial"/>
          <w:color w:val="000000"/>
          <w:lang w:val="ru-RU"/>
        </w:rPr>
        <w:t>Тайшетского</w:t>
      </w:r>
      <w:proofErr w:type="spellEnd"/>
      <w:r w:rsidRPr="00876171">
        <w:rPr>
          <w:rFonts w:ascii="Arial" w:hAnsi="Arial" w:cs="Arial"/>
          <w:color w:val="000000"/>
          <w:lang w:val="ru-RU"/>
        </w:rPr>
        <w:t xml:space="preserve"> района</w:t>
      </w:r>
      <w:r w:rsidRPr="00876171">
        <w:rPr>
          <w:rFonts w:ascii="Arial" w:hAnsi="Arial" w:cs="Arial"/>
          <w:lang w:val="ru-RU"/>
        </w:rPr>
        <w:t xml:space="preserve"> «О внесении изменений в решение Думы </w:t>
      </w:r>
      <w:proofErr w:type="spellStart"/>
      <w:r w:rsidRPr="00876171">
        <w:rPr>
          <w:rFonts w:ascii="Arial" w:hAnsi="Arial" w:cs="Arial"/>
          <w:lang w:val="ru-RU"/>
        </w:rPr>
        <w:t>Тайшетского</w:t>
      </w:r>
      <w:proofErr w:type="spellEnd"/>
      <w:r w:rsidRPr="00876171">
        <w:rPr>
          <w:rFonts w:ascii="Arial" w:hAnsi="Arial" w:cs="Arial"/>
          <w:lang w:val="ru-RU"/>
        </w:rPr>
        <w:t xml:space="preserve"> района от 21.12.2021г. № 151 «О бюджете муниципального образования «</w:t>
      </w:r>
      <w:proofErr w:type="spellStart"/>
      <w:r w:rsidRPr="00876171">
        <w:rPr>
          <w:rFonts w:ascii="Arial" w:hAnsi="Arial" w:cs="Arial"/>
          <w:lang w:val="ru-RU"/>
        </w:rPr>
        <w:t>Тайшетский</w:t>
      </w:r>
      <w:proofErr w:type="spellEnd"/>
      <w:r w:rsidRPr="00876171">
        <w:rPr>
          <w:rFonts w:ascii="Arial" w:hAnsi="Arial" w:cs="Arial"/>
          <w:lang w:val="ru-RU"/>
        </w:rPr>
        <w:t xml:space="preserve"> район» на 2022 год и на плановый период 2023 и 2024 годов».</w:t>
      </w:r>
      <w:proofErr w:type="gramEnd"/>
    </w:p>
    <w:p w:rsidR="00876171" w:rsidRPr="00876171" w:rsidRDefault="00876171" w:rsidP="00876171">
      <w:pPr>
        <w:tabs>
          <w:tab w:val="left" w:pos="567"/>
        </w:tabs>
        <w:ind w:firstLine="567"/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b/>
          <w:u w:val="single"/>
          <w:lang w:val="ru-RU"/>
        </w:rPr>
        <w:t>Изменения расходной части  бюджета на 2022 год и на плановый период 2023 и 2024 годов.</w:t>
      </w:r>
    </w:p>
    <w:p w:rsidR="00876171" w:rsidRPr="00876171" w:rsidRDefault="00876171" w:rsidP="00876171">
      <w:pPr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>Таблица 2.Анализ вносимых изменений  в расходы поселения на 2022 год и плановый период 2023 и 2024 годов.</w:t>
      </w:r>
    </w:p>
    <w:p w:rsidR="00876171" w:rsidRPr="00876171" w:rsidRDefault="00876171" w:rsidP="00876171">
      <w:pPr>
        <w:jc w:val="right"/>
        <w:rPr>
          <w:rFonts w:ascii="Arial" w:hAnsi="Arial" w:cs="Arial"/>
        </w:rPr>
      </w:pPr>
      <w:proofErr w:type="spellStart"/>
      <w:proofErr w:type="gramStart"/>
      <w:r w:rsidRPr="00876171">
        <w:rPr>
          <w:rFonts w:ascii="Arial" w:hAnsi="Arial" w:cs="Arial"/>
        </w:rPr>
        <w:t>тыс.руб</w:t>
      </w:r>
      <w:proofErr w:type="spellEnd"/>
      <w:r w:rsidRPr="00876171">
        <w:rPr>
          <w:rFonts w:ascii="Arial" w:hAnsi="Arial" w:cs="Arial"/>
        </w:rPr>
        <w:t>.</w:t>
      </w:r>
      <w:proofErr w:type="gramEnd"/>
    </w:p>
    <w:tbl>
      <w:tblPr>
        <w:tblW w:w="9921" w:type="dxa"/>
        <w:tblInd w:w="95" w:type="dxa"/>
        <w:tblLook w:val="04A0"/>
      </w:tblPr>
      <w:tblGrid>
        <w:gridCol w:w="3744"/>
        <w:gridCol w:w="1956"/>
        <w:gridCol w:w="2097"/>
        <w:gridCol w:w="2124"/>
      </w:tblGrid>
      <w:tr w:rsidR="00876171" w:rsidRPr="00876171" w:rsidTr="00876171">
        <w:trPr>
          <w:trHeight w:val="266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2022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876171" w:rsidRPr="00876171" w:rsidTr="00876171">
        <w:trPr>
          <w:trHeight w:val="276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Решение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Думы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№ 10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25.11.2022г.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  <w:t>Уточненные  бюджетные назначения, тыс. руб.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Отклонение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</w:tr>
      <w:tr w:rsidR="00876171" w:rsidRPr="00876171" w:rsidTr="00876171">
        <w:trPr>
          <w:trHeight w:val="379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876171" w:rsidRPr="00876171" w:rsidTr="00876171">
        <w:trPr>
          <w:trHeight w:val="463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гр.3-гр.2</w:t>
            </w:r>
          </w:p>
        </w:tc>
      </w:tr>
      <w:tr w:rsidR="00876171" w:rsidRPr="00876171" w:rsidTr="00876171">
        <w:trPr>
          <w:trHeight w:val="266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</w:tr>
      <w:tr w:rsidR="00876171" w:rsidRPr="00876171" w:rsidTr="00876171">
        <w:trPr>
          <w:trHeight w:val="561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01 "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Общегосударственные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вопросы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5830,8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6715,5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884,7</w:t>
            </w:r>
          </w:p>
        </w:tc>
      </w:tr>
      <w:tr w:rsidR="00876171" w:rsidRPr="00876171" w:rsidTr="00876171">
        <w:trPr>
          <w:trHeight w:val="2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02 "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Национальная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оборона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6171" w:rsidRPr="00876171" w:rsidTr="00876171">
        <w:trPr>
          <w:trHeight w:val="659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  <w:lang w:val="ru-RU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6171" w:rsidRPr="00876171" w:rsidTr="00876171">
        <w:trPr>
          <w:trHeight w:val="561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04 "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Национальная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экономика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7375,4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7375,4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6171" w:rsidRPr="00876171" w:rsidTr="00876171">
        <w:trPr>
          <w:trHeight w:val="561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05 "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Жилищно-коммунальное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хозяйство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403,1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-218,9</w:t>
            </w:r>
          </w:p>
        </w:tc>
      </w:tr>
      <w:tr w:rsidR="00876171" w:rsidRPr="00876171" w:rsidTr="00876171">
        <w:trPr>
          <w:trHeight w:val="561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08 "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кинематография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2359,5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2729,3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369,8</w:t>
            </w:r>
          </w:p>
        </w:tc>
      </w:tr>
      <w:tr w:rsidR="00876171" w:rsidRPr="00876171" w:rsidTr="00876171">
        <w:trPr>
          <w:trHeight w:val="2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10 "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Социальная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политика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164,6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</w:tr>
      <w:tr w:rsidR="00876171" w:rsidRPr="00876171" w:rsidTr="00876171">
        <w:trPr>
          <w:trHeight w:val="561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13 "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Обслуживание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sz w:val="20"/>
                <w:szCs w:val="20"/>
              </w:rPr>
              <w:t>долга</w:t>
            </w:r>
            <w:proofErr w:type="spellEnd"/>
            <w:r w:rsidRPr="00876171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76171" w:rsidRPr="00876171" w:rsidTr="00876171">
        <w:trPr>
          <w:trHeight w:val="266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  <w:proofErr w:type="spellEnd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16618,1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17681,1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1" w:rsidRPr="00876171" w:rsidRDefault="00876171" w:rsidP="0087617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61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1063</w:t>
            </w:r>
          </w:p>
        </w:tc>
      </w:tr>
    </w:tbl>
    <w:p w:rsidR="00876171" w:rsidRPr="00876171" w:rsidRDefault="00876171" w:rsidP="00876171">
      <w:pPr>
        <w:jc w:val="right"/>
        <w:rPr>
          <w:rFonts w:ascii="Arial" w:hAnsi="Arial" w:cs="Arial"/>
        </w:rPr>
      </w:pPr>
    </w:p>
    <w:p w:rsidR="00876171" w:rsidRPr="00876171" w:rsidRDefault="00876171" w:rsidP="008761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76171">
        <w:rPr>
          <w:rFonts w:ascii="Arial" w:hAnsi="Arial" w:cs="Arial"/>
        </w:rPr>
        <w:lastRenderedPageBreak/>
        <w:t xml:space="preserve">            </w:t>
      </w:r>
      <w:proofErr w:type="spellStart"/>
      <w:r w:rsidRPr="00876171">
        <w:rPr>
          <w:rFonts w:ascii="Arial" w:hAnsi="Arial" w:cs="Arial"/>
          <w:b/>
        </w:rPr>
        <w:t>Расходы</w:t>
      </w:r>
      <w:proofErr w:type="spellEnd"/>
      <w:r w:rsidRPr="00876171">
        <w:rPr>
          <w:rFonts w:ascii="Arial" w:hAnsi="Arial" w:cs="Arial"/>
          <w:b/>
        </w:rPr>
        <w:t xml:space="preserve"> </w:t>
      </w:r>
      <w:proofErr w:type="spellStart"/>
      <w:r w:rsidRPr="00876171">
        <w:rPr>
          <w:rFonts w:ascii="Arial" w:hAnsi="Arial" w:cs="Arial"/>
          <w:b/>
        </w:rPr>
        <w:t>бюджета</w:t>
      </w:r>
      <w:proofErr w:type="spellEnd"/>
      <w:r w:rsidRPr="00876171">
        <w:rPr>
          <w:rFonts w:ascii="Arial" w:hAnsi="Arial" w:cs="Arial"/>
          <w:b/>
        </w:rPr>
        <w:t xml:space="preserve"> </w:t>
      </w:r>
      <w:proofErr w:type="spellStart"/>
      <w:r w:rsidRPr="00876171">
        <w:rPr>
          <w:rFonts w:ascii="Arial" w:hAnsi="Arial" w:cs="Arial"/>
          <w:b/>
        </w:rPr>
        <w:t>планируется</w:t>
      </w:r>
      <w:proofErr w:type="spellEnd"/>
      <w:r w:rsidRPr="00876171">
        <w:rPr>
          <w:rFonts w:ascii="Arial" w:hAnsi="Arial" w:cs="Arial"/>
          <w:b/>
        </w:rPr>
        <w:t xml:space="preserve"> </w:t>
      </w:r>
      <w:proofErr w:type="spellStart"/>
      <w:r w:rsidRPr="00876171">
        <w:rPr>
          <w:rFonts w:ascii="Arial" w:hAnsi="Arial" w:cs="Arial"/>
          <w:b/>
        </w:rPr>
        <w:t>утвердить</w:t>
      </w:r>
      <w:proofErr w:type="spellEnd"/>
      <w:r w:rsidRPr="00876171">
        <w:rPr>
          <w:rFonts w:ascii="Arial" w:hAnsi="Arial" w:cs="Arial"/>
          <w:b/>
        </w:rPr>
        <w:t>:</w:t>
      </w:r>
    </w:p>
    <w:p w:rsidR="00876171" w:rsidRPr="00876171" w:rsidRDefault="00876171" w:rsidP="008761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lang w:val="ru-RU"/>
        </w:rPr>
        <w:t xml:space="preserve">            - на 2022 год в объеме 17</w:t>
      </w:r>
      <w:r w:rsidRPr="00876171">
        <w:rPr>
          <w:rFonts w:ascii="Arial" w:hAnsi="Arial" w:cs="Arial"/>
        </w:rPr>
        <w:t> </w:t>
      </w:r>
      <w:r w:rsidRPr="00876171">
        <w:rPr>
          <w:rFonts w:ascii="Arial" w:hAnsi="Arial" w:cs="Arial"/>
          <w:lang w:val="ru-RU"/>
        </w:rPr>
        <w:t xml:space="preserve">681,1 тыс. руб., что на 1063 тыс. руб. больше принятых бюджетных назначений;            </w:t>
      </w:r>
    </w:p>
    <w:p w:rsidR="00876171" w:rsidRPr="00876171" w:rsidRDefault="00876171" w:rsidP="0087617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center"/>
        <w:rPr>
          <w:rFonts w:ascii="Arial" w:hAnsi="Arial" w:cs="Arial"/>
          <w:b/>
          <w:lang w:val="ru-RU"/>
        </w:rPr>
      </w:pPr>
      <w:r w:rsidRPr="00876171">
        <w:rPr>
          <w:rFonts w:ascii="Arial" w:hAnsi="Arial" w:cs="Arial"/>
          <w:b/>
          <w:lang w:val="ru-RU"/>
        </w:rPr>
        <w:t>Раздел 01 "Общегосударственные вопросы"</w:t>
      </w:r>
    </w:p>
    <w:p w:rsidR="00876171" w:rsidRPr="00876171" w:rsidRDefault="00876171" w:rsidP="00876171">
      <w:pPr>
        <w:jc w:val="center"/>
        <w:rPr>
          <w:rFonts w:ascii="Arial" w:hAnsi="Arial" w:cs="Arial"/>
          <w:b/>
          <w:lang w:val="ru-RU"/>
        </w:rPr>
      </w:pP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>В целом по разделу в 2022 году планируется утвердить расходы в сумме 6</w:t>
      </w:r>
      <w:r w:rsidRPr="00876171">
        <w:rPr>
          <w:rFonts w:ascii="Arial" w:hAnsi="Arial" w:cs="Arial"/>
          <w:color w:val="000000"/>
        </w:rPr>
        <w:t> </w:t>
      </w:r>
      <w:r w:rsidRPr="00876171">
        <w:rPr>
          <w:rFonts w:ascii="Arial" w:hAnsi="Arial" w:cs="Arial"/>
          <w:color w:val="000000"/>
          <w:lang w:val="ru-RU"/>
        </w:rPr>
        <w:t>715,5 тыс. руб. с увеличением  ассигнований на 884,7 тыс. руб., при этом планируется: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>- увеличить расходы на выплату заработной платы с начислениями главе муниципального  поселения в сумме 235,7 тыс. руб.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>- увеличить расходы на выплату заработной платы с начислениями  работникам администрации в сумме 634,8 тыс</w:t>
      </w:r>
      <w:proofErr w:type="gramStart"/>
      <w:r w:rsidRPr="00876171">
        <w:rPr>
          <w:rFonts w:ascii="Arial" w:hAnsi="Arial" w:cs="Arial"/>
          <w:color w:val="000000"/>
          <w:lang w:val="ru-RU"/>
        </w:rPr>
        <w:t>.р</w:t>
      </w:r>
      <w:proofErr w:type="gramEnd"/>
      <w:r w:rsidRPr="00876171">
        <w:rPr>
          <w:rFonts w:ascii="Arial" w:hAnsi="Arial" w:cs="Arial"/>
          <w:color w:val="000000"/>
          <w:lang w:val="ru-RU"/>
        </w:rPr>
        <w:t>уб.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 xml:space="preserve">- увеличить расходы на содержание органов местного самоуправления в сумме 14,2 тыс. руб.   </w:t>
      </w:r>
    </w:p>
    <w:p w:rsidR="00876171" w:rsidRPr="00876171" w:rsidRDefault="00876171" w:rsidP="00876171">
      <w:pPr>
        <w:pStyle w:val="2"/>
        <w:tabs>
          <w:tab w:val="left" w:pos="1620"/>
          <w:tab w:val="center" w:pos="4898"/>
        </w:tabs>
        <w:jc w:val="center"/>
        <w:rPr>
          <w:rFonts w:ascii="Arial" w:hAnsi="Arial" w:cs="Arial"/>
          <w:i w:val="0"/>
          <w:color w:val="000000"/>
          <w:sz w:val="24"/>
          <w:szCs w:val="24"/>
          <w:lang w:val="ru-RU"/>
        </w:rPr>
      </w:pPr>
      <w:r w:rsidRPr="00876171">
        <w:rPr>
          <w:rFonts w:ascii="Arial" w:hAnsi="Arial" w:cs="Arial"/>
          <w:i w:val="0"/>
          <w:color w:val="000000"/>
          <w:sz w:val="24"/>
          <w:szCs w:val="24"/>
          <w:lang w:val="ru-RU"/>
        </w:rPr>
        <w:t>Раздел 05 "Жилищно-коммунальное хозяйство"</w:t>
      </w:r>
    </w:p>
    <w:p w:rsidR="00876171" w:rsidRPr="00876171" w:rsidRDefault="00876171" w:rsidP="00876171">
      <w:pPr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>В целом по разделу в 2022 году планируется утвердить расходы в сумме 403,1 тыс. руб.,  с уменьшением  ассигнований на 218,9 тыс. руб., при этом планируется: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color w:val="000000"/>
          <w:lang w:val="ru-RU"/>
        </w:rPr>
        <w:t>-уменьшить расходы на благоустройство площадки ТКО муниципального поселения на 218,9 тыс. руб.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876171" w:rsidRPr="00876171" w:rsidRDefault="00876171" w:rsidP="00876171">
      <w:pPr>
        <w:ind w:firstLine="284"/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b/>
          <w:lang w:val="ru-RU"/>
        </w:rPr>
        <w:t>Раздел</w:t>
      </w:r>
      <w:r w:rsidRPr="00876171">
        <w:rPr>
          <w:rFonts w:ascii="Arial" w:hAnsi="Arial" w:cs="Arial"/>
          <w:lang w:val="ru-RU"/>
        </w:rPr>
        <w:t xml:space="preserve"> </w:t>
      </w:r>
      <w:r w:rsidRPr="00876171">
        <w:rPr>
          <w:rFonts w:ascii="Arial" w:hAnsi="Arial" w:cs="Arial"/>
          <w:b/>
          <w:lang w:val="ru-RU"/>
        </w:rPr>
        <w:t>08</w:t>
      </w:r>
      <w:r w:rsidRPr="00876171">
        <w:rPr>
          <w:rFonts w:ascii="Arial" w:hAnsi="Arial" w:cs="Arial"/>
          <w:lang w:val="ru-RU"/>
        </w:rPr>
        <w:t xml:space="preserve"> "</w:t>
      </w:r>
      <w:r w:rsidRPr="00876171">
        <w:rPr>
          <w:rFonts w:ascii="Arial" w:hAnsi="Arial" w:cs="Arial"/>
          <w:b/>
          <w:lang w:val="ru-RU"/>
        </w:rPr>
        <w:t>Культура и кинематография</w:t>
      </w:r>
      <w:r w:rsidRPr="00876171">
        <w:rPr>
          <w:rFonts w:ascii="Arial" w:hAnsi="Arial" w:cs="Arial"/>
          <w:lang w:val="ru-RU"/>
        </w:rPr>
        <w:t>"</w:t>
      </w:r>
    </w:p>
    <w:p w:rsidR="00876171" w:rsidRPr="00876171" w:rsidRDefault="00876171" w:rsidP="00876171">
      <w:pPr>
        <w:ind w:firstLine="284"/>
        <w:jc w:val="center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В целом по разделу в 2022 году планируется утвердить расходы в сумме </w:t>
      </w:r>
      <w:r w:rsidRPr="00876171">
        <w:rPr>
          <w:rFonts w:ascii="Arial" w:hAnsi="Arial" w:cs="Arial"/>
        </w:rPr>
        <w:t> </w:t>
      </w:r>
      <w:r w:rsidRPr="00876171">
        <w:rPr>
          <w:rFonts w:ascii="Arial" w:hAnsi="Arial" w:cs="Arial"/>
          <w:lang w:val="ru-RU"/>
        </w:rPr>
        <w:t>2</w:t>
      </w:r>
      <w:r w:rsidRPr="00876171">
        <w:rPr>
          <w:rFonts w:ascii="Arial" w:hAnsi="Arial" w:cs="Arial"/>
        </w:rPr>
        <w:t> </w:t>
      </w:r>
      <w:r w:rsidRPr="00876171">
        <w:rPr>
          <w:rFonts w:ascii="Arial" w:hAnsi="Arial" w:cs="Arial"/>
          <w:lang w:val="ru-RU"/>
        </w:rPr>
        <w:t>729,3 тыс. руб. с увеличением  ассигнований на 369,8 тыс. руб., при этом планируется: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>-  увеличить расходы на выплату заработной платы работникам учреждения культуры в сумме 92,2 тыс</w:t>
      </w:r>
      <w:proofErr w:type="gramStart"/>
      <w:r w:rsidRPr="00876171">
        <w:rPr>
          <w:rFonts w:ascii="Arial" w:hAnsi="Arial" w:cs="Arial"/>
          <w:lang w:val="ru-RU"/>
        </w:rPr>
        <w:t>.р</w:t>
      </w:r>
      <w:proofErr w:type="gramEnd"/>
      <w:r w:rsidRPr="00876171">
        <w:rPr>
          <w:rFonts w:ascii="Arial" w:hAnsi="Arial" w:cs="Arial"/>
          <w:lang w:val="ru-RU"/>
        </w:rPr>
        <w:t>уб.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>- увеличить расходы на содержание учреждения культуры в 277,6 тыс</w:t>
      </w:r>
      <w:proofErr w:type="gramStart"/>
      <w:r w:rsidRPr="00876171">
        <w:rPr>
          <w:rFonts w:ascii="Arial" w:hAnsi="Arial" w:cs="Arial"/>
          <w:lang w:val="ru-RU"/>
        </w:rPr>
        <w:t>.р</w:t>
      </w:r>
      <w:proofErr w:type="gramEnd"/>
      <w:r w:rsidRPr="00876171">
        <w:rPr>
          <w:rFonts w:ascii="Arial" w:hAnsi="Arial" w:cs="Arial"/>
          <w:lang w:val="ru-RU"/>
        </w:rPr>
        <w:t xml:space="preserve">уб. (договора </w:t>
      </w:r>
      <w:proofErr w:type="spellStart"/>
      <w:r w:rsidRPr="00876171">
        <w:rPr>
          <w:rFonts w:ascii="Arial" w:hAnsi="Arial" w:cs="Arial"/>
          <w:lang w:val="ru-RU"/>
        </w:rPr>
        <w:t>ГПХ-уборщицы</w:t>
      </w:r>
      <w:proofErr w:type="spellEnd"/>
      <w:r w:rsidRPr="00876171">
        <w:rPr>
          <w:rFonts w:ascii="Arial" w:hAnsi="Arial" w:cs="Arial"/>
          <w:lang w:val="ru-RU"/>
        </w:rPr>
        <w:t>, кочегаров, порубочные остатки и их доставка).</w:t>
      </w: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 </w:t>
      </w:r>
    </w:p>
    <w:p w:rsidR="00876171" w:rsidRPr="00876171" w:rsidRDefault="00876171" w:rsidP="0087617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b/>
          <w:lang w:val="ru-RU"/>
        </w:rPr>
        <w:t>Раздел</w:t>
      </w:r>
      <w:r w:rsidRPr="00876171">
        <w:rPr>
          <w:rFonts w:ascii="Arial" w:hAnsi="Arial" w:cs="Arial"/>
          <w:lang w:val="ru-RU"/>
        </w:rPr>
        <w:t xml:space="preserve"> </w:t>
      </w:r>
      <w:r w:rsidRPr="00876171">
        <w:rPr>
          <w:rFonts w:ascii="Arial" w:hAnsi="Arial" w:cs="Arial"/>
          <w:b/>
          <w:lang w:val="ru-RU"/>
        </w:rPr>
        <w:t>10</w:t>
      </w:r>
      <w:r w:rsidRPr="00876171">
        <w:rPr>
          <w:rFonts w:ascii="Arial" w:hAnsi="Arial" w:cs="Arial"/>
          <w:lang w:val="ru-RU"/>
        </w:rPr>
        <w:t xml:space="preserve"> "</w:t>
      </w:r>
      <w:r w:rsidRPr="00876171">
        <w:rPr>
          <w:rFonts w:ascii="Arial" w:hAnsi="Arial" w:cs="Arial"/>
          <w:b/>
          <w:lang w:val="ru-RU"/>
        </w:rPr>
        <w:t>Социальная политика</w:t>
      </w:r>
      <w:r w:rsidRPr="00876171">
        <w:rPr>
          <w:rFonts w:ascii="Arial" w:hAnsi="Arial" w:cs="Arial"/>
          <w:lang w:val="ru-RU"/>
        </w:rPr>
        <w:t>"</w:t>
      </w:r>
    </w:p>
    <w:p w:rsidR="00876171" w:rsidRPr="00876171" w:rsidRDefault="00876171" w:rsidP="00876171">
      <w:pPr>
        <w:ind w:firstLine="284"/>
        <w:jc w:val="center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876171">
        <w:rPr>
          <w:rFonts w:ascii="Arial" w:hAnsi="Arial" w:cs="Arial"/>
          <w:lang w:val="ru-RU"/>
        </w:rPr>
        <w:t>В целом по разделу в 2022 году планируется утвердить расходы в сумме 192,0 тыс. руб. с увеличением  ассигнований на 27,4 тыс. руб., при этом планируется</w:t>
      </w:r>
      <w:r w:rsidRPr="00876171">
        <w:rPr>
          <w:rFonts w:ascii="Arial" w:hAnsi="Arial" w:cs="Arial"/>
          <w:color w:val="000000"/>
          <w:lang w:val="ru-RU"/>
        </w:rPr>
        <w:t xml:space="preserve"> увеличить расходы на выплату пенсии за выслугу лет гражданам, замещавшим должности муниципальной службы в сумме 27,4 тыс</w:t>
      </w:r>
      <w:proofErr w:type="gramStart"/>
      <w:r w:rsidRPr="00876171">
        <w:rPr>
          <w:rFonts w:ascii="Arial" w:hAnsi="Arial" w:cs="Arial"/>
          <w:color w:val="000000"/>
          <w:lang w:val="ru-RU"/>
        </w:rPr>
        <w:t>.р</w:t>
      </w:r>
      <w:proofErr w:type="gramEnd"/>
      <w:r w:rsidRPr="00876171">
        <w:rPr>
          <w:rFonts w:ascii="Arial" w:hAnsi="Arial" w:cs="Arial"/>
          <w:color w:val="000000"/>
          <w:lang w:val="ru-RU"/>
        </w:rPr>
        <w:t>уб.;</w:t>
      </w: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 w:rsidRPr="00876171">
        <w:rPr>
          <w:rFonts w:ascii="Arial" w:hAnsi="Arial" w:cs="Arial"/>
          <w:lang w:val="ru-RU"/>
        </w:rPr>
        <w:t xml:space="preserve">Глава </w:t>
      </w:r>
      <w:proofErr w:type="spellStart"/>
      <w:r w:rsidRPr="00876171">
        <w:rPr>
          <w:rFonts w:ascii="Arial" w:hAnsi="Arial" w:cs="Arial"/>
          <w:lang w:val="ru-RU"/>
        </w:rPr>
        <w:t>Полинчетского</w:t>
      </w:r>
      <w:proofErr w:type="spellEnd"/>
    </w:p>
    <w:p w:rsidR="00876171" w:rsidRPr="00876171" w:rsidRDefault="00876171" w:rsidP="0087617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Муниципального </w:t>
      </w:r>
      <w:r w:rsidRPr="00876171">
        <w:rPr>
          <w:rFonts w:ascii="Arial" w:hAnsi="Arial" w:cs="Arial"/>
          <w:lang w:val="ru-RU"/>
        </w:rPr>
        <w:t xml:space="preserve">образования                         </w:t>
      </w:r>
      <w:r>
        <w:rPr>
          <w:rFonts w:ascii="Arial" w:hAnsi="Arial" w:cs="Arial"/>
          <w:lang w:val="ru-RU"/>
        </w:rPr>
        <w:t xml:space="preserve">                                      </w:t>
      </w:r>
      <w:r w:rsidRPr="00876171">
        <w:rPr>
          <w:rFonts w:ascii="Arial" w:hAnsi="Arial" w:cs="Arial"/>
          <w:lang w:val="ru-RU"/>
        </w:rPr>
        <w:t xml:space="preserve">   </w:t>
      </w:r>
      <w:proofErr w:type="spellStart"/>
      <w:r w:rsidRPr="00876171">
        <w:rPr>
          <w:rFonts w:ascii="Arial" w:hAnsi="Arial" w:cs="Arial"/>
          <w:snapToGrid w:val="0"/>
          <w:lang w:val="ru-RU"/>
        </w:rPr>
        <w:t>И.В.Каверзина</w:t>
      </w:r>
      <w:proofErr w:type="spellEnd"/>
      <w:r w:rsidRPr="00876171">
        <w:rPr>
          <w:rFonts w:ascii="Arial" w:hAnsi="Arial" w:cs="Arial"/>
          <w:lang w:val="ru-RU"/>
        </w:rPr>
        <w:t xml:space="preserve">                                               </w:t>
      </w:r>
    </w:p>
    <w:p w:rsidR="00876171" w:rsidRPr="00876171" w:rsidRDefault="00876171" w:rsidP="00876171">
      <w:pPr>
        <w:jc w:val="both"/>
        <w:rPr>
          <w:lang w:val="ru-RU"/>
        </w:rPr>
      </w:pP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Приложение № 1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AD5792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муниципального образования</w:t>
      </w:r>
    </w:p>
    <w:p w:rsidR="00AD5792" w:rsidRPr="00AD5792" w:rsidRDefault="003041B5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>
        <w:rPr>
          <w:rFonts w:ascii="Courier New" w:hAnsi="Courier New" w:cs="Courier New"/>
          <w:sz w:val="16"/>
          <w:szCs w:val="20"/>
          <w:lang w:val="ru-RU"/>
        </w:rPr>
        <w:t>№</w:t>
      </w:r>
      <w:r w:rsidR="00F477E1">
        <w:rPr>
          <w:rFonts w:ascii="Courier New" w:hAnsi="Courier New" w:cs="Courier New"/>
          <w:sz w:val="16"/>
          <w:szCs w:val="20"/>
          <w:lang w:val="ru-RU"/>
        </w:rPr>
        <w:t xml:space="preserve">16 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>«</w:t>
      </w:r>
      <w:r w:rsidR="00F477E1">
        <w:rPr>
          <w:rFonts w:ascii="Courier New" w:hAnsi="Courier New" w:cs="Courier New"/>
          <w:sz w:val="16"/>
          <w:szCs w:val="20"/>
          <w:lang w:val="ru-RU"/>
        </w:rPr>
        <w:t>22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>»</w:t>
      </w:r>
      <w:r w:rsidR="00F477E1">
        <w:rPr>
          <w:rFonts w:ascii="Courier New" w:hAnsi="Courier New" w:cs="Courier New"/>
          <w:sz w:val="16"/>
          <w:szCs w:val="20"/>
          <w:lang w:val="ru-RU"/>
        </w:rPr>
        <w:t xml:space="preserve">декабря 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>2022 г.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b/>
          <w:sz w:val="16"/>
          <w:szCs w:val="20"/>
          <w:lang w:val="ru-RU"/>
        </w:rPr>
      </w:pP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Приложение № 1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AD5792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муниципального образования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№ 105 «21» декабря 2021 г.</w:t>
      </w:r>
    </w:p>
    <w:p w:rsidR="00AD5792" w:rsidRPr="00AD5792" w:rsidRDefault="00AD5792" w:rsidP="00AD5792">
      <w:pPr>
        <w:jc w:val="right"/>
        <w:rPr>
          <w:sz w:val="20"/>
          <w:szCs w:val="20"/>
          <w:lang w:val="ru-RU"/>
        </w:rPr>
      </w:pPr>
    </w:p>
    <w:p w:rsidR="00AD5792" w:rsidRPr="00AD5792" w:rsidRDefault="00AD5792" w:rsidP="00AD57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  <w:lang w:val="ru-RU"/>
        </w:rPr>
      </w:pPr>
      <w:r w:rsidRPr="00AD5792">
        <w:rPr>
          <w:rFonts w:ascii="Arial" w:hAnsi="Arial" w:cs="Arial"/>
          <w:b/>
          <w:bCs/>
          <w:sz w:val="22"/>
          <w:szCs w:val="20"/>
          <w:lang w:val="ru-RU"/>
        </w:rPr>
        <w:t xml:space="preserve">Доходы  бюджета  </w:t>
      </w:r>
      <w:proofErr w:type="spellStart"/>
      <w:r w:rsidRPr="00AD5792">
        <w:rPr>
          <w:rFonts w:ascii="Arial" w:hAnsi="Arial" w:cs="Arial"/>
          <w:b/>
          <w:bCs/>
          <w:sz w:val="22"/>
          <w:szCs w:val="20"/>
          <w:lang w:val="ru-RU"/>
        </w:rPr>
        <w:t>Полинчетского</w:t>
      </w:r>
      <w:proofErr w:type="spellEnd"/>
      <w:r w:rsidRPr="00AD5792">
        <w:rPr>
          <w:rFonts w:ascii="Arial" w:hAnsi="Arial" w:cs="Arial"/>
          <w:b/>
          <w:bCs/>
          <w:sz w:val="22"/>
          <w:szCs w:val="20"/>
          <w:lang w:val="ru-RU"/>
        </w:rPr>
        <w:t xml:space="preserve">  муниципального образования </w:t>
      </w:r>
      <w:proofErr w:type="gramStart"/>
      <w:r w:rsidRPr="00AD5792">
        <w:rPr>
          <w:rFonts w:ascii="Arial" w:hAnsi="Arial" w:cs="Arial"/>
          <w:b/>
          <w:bCs/>
          <w:sz w:val="22"/>
          <w:szCs w:val="20"/>
          <w:lang w:val="ru-RU"/>
        </w:rPr>
        <w:t>на</w:t>
      </w:r>
      <w:proofErr w:type="gramEnd"/>
    </w:p>
    <w:p w:rsidR="00AD5792" w:rsidRPr="00AD5792" w:rsidRDefault="00AD5792" w:rsidP="00AD57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  <w:lang w:val="ru-RU"/>
        </w:rPr>
      </w:pPr>
    </w:p>
    <w:p w:rsidR="00AD5792" w:rsidRPr="00AD5792" w:rsidRDefault="00AD5792" w:rsidP="00AD5792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2"/>
          <w:lang w:val="ru-RU"/>
        </w:rPr>
      </w:pPr>
      <w:r w:rsidRPr="00AD5792">
        <w:rPr>
          <w:rFonts w:ascii="Arial" w:hAnsi="Arial" w:cs="Arial"/>
          <w:b/>
          <w:bCs/>
          <w:color w:val="000000"/>
          <w:sz w:val="22"/>
          <w:szCs w:val="20"/>
          <w:lang w:val="ru-RU"/>
        </w:rPr>
        <w:t>2022 год.</w:t>
      </w:r>
      <w:r w:rsidRPr="00AD5792">
        <w:rPr>
          <w:rFonts w:ascii="Courier New" w:hAnsi="Courier New" w:cs="Courier New"/>
          <w:szCs w:val="22"/>
          <w:lang w:val="ru-RU"/>
        </w:rPr>
        <w:t xml:space="preserve">   </w:t>
      </w:r>
    </w:p>
    <w:p w:rsidR="00AD5792" w:rsidRPr="00AD5792" w:rsidRDefault="00AD5792" w:rsidP="00AD5792">
      <w:pPr>
        <w:rPr>
          <w:sz w:val="22"/>
          <w:szCs w:val="22"/>
          <w:lang w:val="ru-RU"/>
        </w:rPr>
      </w:pPr>
      <w:r w:rsidRPr="00AD5792">
        <w:rPr>
          <w:sz w:val="22"/>
          <w:szCs w:val="22"/>
          <w:lang w:val="ru-RU"/>
        </w:rPr>
        <w:lastRenderedPageBreak/>
        <w:t xml:space="preserve">                                                          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AD5792" w:rsidRPr="00AD5792" w:rsidTr="00AD5792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AD5792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proofErr w:type="spellEnd"/>
            <w:r w:rsidRPr="00AD579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  <w:proofErr w:type="spellEnd"/>
            <w:r w:rsidRPr="00AD579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sz w:val="16"/>
                <w:szCs w:val="16"/>
              </w:rPr>
              <w:t>рублей</w:t>
            </w:r>
            <w:proofErr w:type="spellEnd"/>
          </w:p>
        </w:tc>
      </w:tr>
      <w:tr w:rsidR="00AD5792" w:rsidRPr="00AD5792" w:rsidTr="00AD5792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бюджетной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  <w:proofErr w:type="spellEnd"/>
          </w:p>
        </w:tc>
      </w:tr>
      <w:tr w:rsidR="00AD5792" w:rsidRPr="00AD5792" w:rsidTr="00AD579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D5792" w:rsidRPr="00AD5792" w:rsidTr="00AD579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D5792" w:rsidRPr="00AD5792" w:rsidTr="00AD579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D5792" w:rsidRPr="00AD5792" w:rsidTr="00AD57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6 233 516,67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175 000,00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175 000,00</w:t>
            </w:r>
          </w:p>
        </w:tc>
      </w:tr>
      <w:tr w:rsidR="00AD5792" w:rsidRPr="00AD5792" w:rsidTr="00AD5792">
        <w:trPr>
          <w:trHeight w:val="73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vertAlign w:val="superscript"/>
                <w:lang w:val="ru-RU"/>
              </w:rPr>
              <w:t>1</w:t>
            </w: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175 000,00</w:t>
            </w:r>
          </w:p>
        </w:tc>
      </w:tr>
      <w:tr w:rsidR="00AD5792" w:rsidRPr="00AD5792" w:rsidTr="00AD579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5 992 400,00</w:t>
            </w:r>
          </w:p>
        </w:tc>
      </w:tr>
      <w:tr w:rsidR="00AD5792" w:rsidRPr="00AD5792" w:rsidTr="00AD5792">
        <w:trPr>
          <w:trHeight w:val="10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ы(</w:t>
            </w:r>
            <w:proofErr w:type="gramEnd"/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2 709 300,00</w:t>
            </w:r>
          </w:p>
        </w:tc>
      </w:tr>
      <w:tr w:rsidR="00AD5792" w:rsidRPr="00AD5792" w:rsidTr="00AD5792">
        <w:trPr>
          <w:trHeight w:val="13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инжекторных</w:t>
            </w:r>
            <w:proofErr w:type="spellEnd"/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</w:tr>
      <w:tr w:rsidR="00AD5792" w:rsidRPr="00AD5792" w:rsidTr="00AD5792">
        <w:trPr>
          <w:trHeight w:val="126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3 607 800,00</w:t>
            </w:r>
          </w:p>
        </w:tc>
      </w:tr>
      <w:tr w:rsidR="00AD5792" w:rsidRPr="00AD5792" w:rsidTr="00AD5792">
        <w:trPr>
          <w:trHeight w:val="11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-339 700,00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3 000,00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3 000,00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34 416,72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Земельный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34 416,72</w:t>
            </w:r>
          </w:p>
        </w:tc>
      </w:tr>
      <w:tr w:rsidR="00AD5792" w:rsidRPr="00AD5792" w:rsidTr="00AD5792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23 000,00</w:t>
            </w:r>
          </w:p>
        </w:tc>
      </w:tr>
      <w:tr w:rsidR="00AD5792" w:rsidRPr="00AD5792" w:rsidTr="00AD5792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11 416,72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8 500,00</w:t>
            </w:r>
          </w:p>
        </w:tc>
      </w:tr>
      <w:tr w:rsidR="00AD5792" w:rsidRPr="00AD5792" w:rsidTr="00AD579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8 500,00</w:t>
            </w:r>
          </w:p>
        </w:tc>
      </w:tr>
      <w:tr w:rsidR="00AD5792" w:rsidRPr="00AD5792" w:rsidTr="00AD5792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8 500,00</w:t>
            </w:r>
          </w:p>
        </w:tc>
      </w:tr>
      <w:tr w:rsidR="00AD5792" w:rsidRPr="00AD5792" w:rsidTr="00AD579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20 199,95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11 000,00</w:t>
            </w:r>
          </w:p>
        </w:tc>
      </w:tr>
      <w:tr w:rsidR="00AD5792" w:rsidRPr="00AD5792" w:rsidTr="00AD5792">
        <w:trPr>
          <w:trHeight w:val="4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11 000,00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960 11302000000000 000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9 199,95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10 442 783,33</w:t>
            </w:r>
          </w:p>
        </w:tc>
      </w:tr>
      <w:tr w:rsidR="00AD5792" w:rsidRPr="00AD5792" w:rsidTr="00AD579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10 367 100,00</w:t>
            </w:r>
          </w:p>
        </w:tc>
      </w:tr>
      <w:tr w:rsidR="00AD5792" w:rsidRPr="00AD5792" w:rsidTr="00AD579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9 914 800,00</w:t>
            </w:r>
          </w:p>
        </w:tc>
      </w:tr>
      <w:tr w:rsidR="00AD5792" w:rsidRPr="00AD5792" w:rsidTr="00AD579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1 810 700,00</w:t>
            </w:r>
          </w:p>
        </w:tc>
      </w:tr>
      <w:tr w:rsidR="00AD5792" w:rsidRPr="00AD5792" w:rsidTr="00AD579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8 104 100,00</w:t>
            </w:r>
          </w:p>
        </w:tc>
      </w:tr>
      <w:tr w:rsidR="00AD5792" w:rsidRPr="00AD5792" w:rsidTr="00AD579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300 000,00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300 000,00</w:t>
            </w:r>
          </w:p>
        </w:tc>
      </w:tr>
      <w:tr w:rsidR="00AD5792" w:rsidRPr="00AD5792" w:rsidTr="00AD579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152 300,00</w:t>
            </w:r>
          </w:p>
        </w:tc>
      </w:tr>
      <w:tr w:rsidR="00AD5792" w:rsidRPr="00AD5792" w:rsidTr="00AD579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151 600,00</w:t>
            </w:r>
          </w:p>
        </w:tc>
      </w:tr>
      <w:tr w:rsidR="00AD5792" w:rsidRPr="00AD5792" w:rsidTr="00AD579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</w:tr>
      <w:tr w:rsidR="00AD5792" w:rsidRPr="00AD5792" w:rsidTr="00AD5792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ru-RU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75 683,33</w:t>
            </w:r>
          </w:p>
        </w:tc>
      </w:tr>
      <w:tr w:rsidR="00AD5792" w:rsidRPr="00AD5792" w:rsidTr="00AD5792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i/>
                <w:iCs/>
                <w:sz w:val="16"/>
                <w:szCs w:val="1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</w:rPr>
              <w:t>75 683,33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Прочие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безвозмездные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поступления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AD5792" w:rsidRPr="00AD5792" w:rsidTr="00AD579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бюджета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16 676 300,00</w:t>
            </w:r>
          </w:p>
        </w:tc>
      </w:tr>
    </w:tbl>
    <w:p w:rsidR="00AD5792" w:rsidRDefault="00AD5792" w:rsidP="00AD5792"/>
    <w:p w:rsidR="00AD5792" w:rsidRPr="00AD5792" w:rsidRDefault="00AD5792" w:rsidP="00AD5792">
      <w:pPr>
        <w:jc w:val="right"/>
        <w:rPr>
          <w:rFonts w:ascii="Courier New" w:hAnsi="Courier New" w:cs="Courier New"/>
          <w:color w:val="000000"/>
          <w:sz w:val="16"/>
          <w:szCs w:val="20"/>
        </w:rPr>
      </w:pPr>
      <w:proofErr w:type="spellStart"/>
      <w:r w:rsidRPr="00AD5792">
        <w:rPr>
          <w:rFonts w:ascii="Courier New" w:hAnsi="Courier New" w:cs="Courier New"/>
          <w:color w:val="000000"/>
          <w:sz w:val="16"/>
          <w:szCs w:val="20"/>
        </w:rPr>
        <w:t>Приложение</w:t>
      </w:r>
      <w:proofErr w:type="spellEnd"/>
      <w:r w:rsidRPr="00AD5792">
        <w:rPr>
          <w:rFonts w:ascii="Courier New" w:hAnsi="Courier New" w:cs="Courier New"/>
          <w:color w:val="000000"/>
          <w:sz w:val="16"/>
          <w:szCs w:val="20"/>
        </w:rPr>
        <w:t xml:space="preserve"> № 2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AD5792">
        <w:rPr>
          <w:rFonts w:ascii="Courier New" w:hAnsi="Courier New" w:cs="Courier New"/>
          <w:sz w:val="16"/>
          <w:szCs w:val="20"/>
        </w:rPr>
        <w:t>к</w:t>
      </w:r>
      <w:proofErr w:type="gramEnd"/>
      <w:r w:rsidRPr="00AD5792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D5792">
        <w:rPr>
          <w:rFonts w:ascii="Courier New" w:hAnsi="Courier New" w:cs="Courier New"/>
          <w:sz w:val="16"/>
          <w:szCs w:val="20"/>
        </w:rPr>
        <w:t>решению</w:t>
      </w:r>
      <w:proofErr w:type="spellEnd"/>
      <w:r w:rsidRPr="00AD5792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Pr="00AD5792">
        <w:rPr>
          <w:rFonts w:ascii="Courier New" w:hAnsi="Courier New" w:cs="Courier New"/>
          <w:sz w:val="16"/>
          <w:szCs w:val="20"/>
        </w:rPr>
        <w:t>Думы</w:t>
      </w:r>
      <w:proofErr w:type="spellEnd"/>
      <w:r w:rsidRPr="00AD5792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D5792">
        <w:rPr>
          <w:rFonts w:ascii="Courier New" w:hAnsi="Courier New" w:cs="Courier New"/>
          <w:sz w:val="16"/>
          <w:szCs w:val="20"/>
        </w:rPr>
        <w:t>Полинчетского</w:t>
      </w:r>
      <w:proofErr w:type="spellEnd"/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AD5792">
        <w:rPr>
          <w:rFonts w:ascii="Courier New" w:hAnsi="Courier New" w:cs="Courier New"/>
          <w:sz w:val="16"/>
          <w:szCs w:val="20"/>
        </w:rPr>
        <w:t>муниципального</w:t>
      </w:r>
      <w:proofErr w:type="spellEnd"/>
      <w:proofErr w:type="gramEnd"/>
      <w:r w:rsidRPr="00AD5792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AD5792">
        <w:rPr>
          <w:rFonts w:ascii="Courier New" w:hAnsi="Courier New" w:cs="Courier New"/>
          <w:sz w:val="16"/>
          <w:szCs w:val="20"/>
        </w:rPr>
        <w:t>образования</w:t>
      </w:r>
      <w:proofErr w:type="spellEnd"/>
    </w:p>
    <w:p w:rsidR="00AD5792" w:rsidRPr="003041B5" w:rsidRDefault="003041B5" w:rsidP="00AD5792">
      <w:pPr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3041B5">
        <w:rPr>
          <w:rFonts w:ascii="Courier New" w:hAnsi="Courier New" w:cs="Courier New"/>
          <w:sz w:val="16"/>
          <w:szCs w:val="20"/>
          <w:lang w:val="ru-RU"/>
        </w:rPr>
        <w:t xml:space="preserve">№16 </w:t>
      </w:r>
      <w:r w:rsidR="00AD5792" w:rsidRPr="003041B5">
        <w:rPr>
          <w:rFonts w:ascii="Courier New" w:hAnsi="Courier New" w:cs="Courier New"/>
          <w:sz w:val="16"/>
          <w:szCs w:val="20"/>
          <w:lang w:val="ru-RU"/>
        </w:rPr>
        <w:t>«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>22</w:t>
      </w:r>
      <w:r w:rsidR="00AD5792" w:rsidRPr="003041B5">
        <w:rPr>
          <w:rFonts w:ascii="Courier New" w:hAnsi="Courier New" w:cs="Courier New"/>
          <w:sz w:val="16"/>
          <w:szCs w:val="20"/>
          <w:lang w:val="ru-RU"/>
        </w:rPr>
        <w:t>»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 xml:space="preserve"> декабря </w:t>
      </w:r>
      <w:r w:rsidR="00AD5792" w:rsidRPr="003041B5">
        <w:rPr>
          <w:rFonts w:ascii="Courier New" w:hAnsi="Courier New" w:cs="Courier New"/>
          <w:sz w:val="16"/>
          <w:szCs w:val="20"/>
          <w:lang w:val="ru-RU"/>
        </w:rPr>
        <w:t>2022 г</w:t>
      </w:r>
    </w:p>
    <w:p w:rsidR="00AD5792" w:rsidRPr="003041B5" w:rsidRDefault="00AD5792" w:rsidP="00AD5792">
      <w:pPr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</w:p>
    <w:p w:rsidR="00AD5792" w:rsidRPr="00AD5792" w:rsidRDefault="00AD5792" w:rsidP="00AD5792">
      <w:pPr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AD5792">
        <w:rPr>
          <w:rFonts w:ascii="Courier New" w:hAnsi="Courier New" w:cs="Courier New"/>
          <w:color w:val="000000"/>
          <w:sz w:val="16"/>
          <w:szCs w:val="20"/>
          <w:lang w:val="ru-RU"/>
        </w:rPr>
        <w:t>Приложение № 3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AD5792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AD5792" w:rsidRPr="003041B5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3041B5">
        <w:rPr>
          <w:rFonts w:ascii="Courier New" w:hAnsi="Courier New" w:cs="Courier New"/>
          <w:sz w:val="16"/>
          <w:szCs w:val="20"/>
          <w:lang w:val="ru-RU"/>
        </w:rPr>
        <w:t>муниципального образования</w:t>
      </w:r>
    </w:p>
    <w:p w:rsidR="00AD5792" w:rsidRPr="003041B5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</w:p>
    <w:p w:rsidR="00AD5792" w:rsidRPr="003041B5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3041B5">
        <w:rPr>
          <w:rFonts w:ascii="Courier New" w:hAnsi="Courier New" w:cs="Courier New"/>
          <w:sz w:val="16"/>
          <w:szCs w:val="20"/>
          <w:lang w:val="ru-RU"/>
        </w:rPr>
        <w:t>№ 105 «21» декабря 2021 г.</w:t>
      </w:r>
    </w:p>
    <w:p w:rsidR="00AD5792" w:rsidRPr="003041B5" w:rsidRDefault="00AD5792" w:rsidP="00AD5792">
      <w:pPr>
        <w:jc w:val="right"/>
        <w:rPr>
          <w:rFonts w:ascii="Courier New" w:hAnsi="Courier New" w:cs="Courier New"/>
          <w:b/>
          <w:color w:val="000000"/>
          <w:sz w:val="20"/>
          <w:lang w:val="ru-RU"/>
        </w:rPr>
      </w:pPr>
    </w:p>
    <w:p w:rsidR="00AD5792" w:rsidRPr="003041B5" w:rsidRDefault="00AD5792" w:rsidP="00AD5792">
      <w:pPr>
        <w:jc w:val="center"/>
        <w:rPr>
          <w:rFonts w:ascii="Arial" w:hAnsi="Arial" w:cs="Arial"/>
          <w:b/>
          <w:color w:val="000000"/>
          <w:sz w:val="22"/>
          <w:szCs w:val="20"/>
          <w:lang w:val="ru-RU"/>
        </w:rPr>
      </w:pPr>
      <w:r w:rsidRPr="003041B5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РАСПРЕДЕЛЕНИЕ БЮДЖЕТНЫХ АССИГНОВАНИЙ НА 2022 ГОД </w:t>
      </w:r>
    </w:p>
    <w:p w:rsidR="00AD5792" w:rsidRPr="00AD5792" w:rsidRDefault="00AD5792" w:rsidP="00AD5792">
      <w:pPr>
        <w:jc w:val="center"/>
        <w:rPr>
          <w:rFonts w:ascii="Arial" w:hAnsi="Arial" w:cs="Arial"/>
          <w:color w:val="000000"/>
          <w:sz w:val="22"/>
          <w:szCs w:val="20"/>
          <w:lang w:val="ru-RU"/>
        </w:rPr>
      </w:pPr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>ПО РАЗДЕЛАМ И ПОДРАЗДЕЛАМ КЛАССИФИКАЦИИ РАСХОДОВ БЮДЖЕТОВ РООСИЙСКОЙ ФЕДЕРАЦИИ</w:t>
      </w:r>
      <w:r w:rsidRPr="00AD5792">
        <w:rPr>
          <w:rFonts w:ascii="Arial" w:hAnsi="Arial" w:cs="Arial"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AD5792" w:rsidRPr="00AD5792" w:rsidTr="00AD5792">
        <w:trPr>
          <w:trHeight w:val="315"/>
        </w:trPr>
        <w:tc>
          <w:tcPr>
            <w:tcW w:w="6540" w:type="dxa"/>
            <w:hideMark/>
          </w:tcPr>
          <w:p w:rsidR="00AD5792" w:rsidRPr="00AD5792" w:rsidRDefault="00AD5792">
            <w:pPr>
              <w:rPr>
                <w:rFonts w:ascii="Courier New" w:eastAsiaTheme="minorEastAsia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hideMark/>
          </w:tcPr>
          <w:p w:rsidR="00AD5792" w:rsidRPr="00AD5792" w:rsidRDefault="00AD5792">
            <w:pPr>
              <w:rPr>
                <w:rFonts w:ascii="Courier New" w:eastAsiaTheme="minorEastAsia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рублей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Сумма</w:t>
            </w:r>
            <w:proofErr w:type="spellEnd"/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6 715 540,58</w:t>
            </w:r>
          </w:p>
        </w:tc>
      </w:tr>
      <w:tr w:rsidR="00AD5792" w:rsidRPr="00AD5792" w:rsidTr="00AD579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901 150,58</w:t>
            </w:r>
          </w:p>
        </w:tc>
      </w:tr>
      <w:tr w:rsidR="00AD5792" w:rsidRPr="00AD5792" w:rsidTr="00AD5792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5 428 866,07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379 823,93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общегосударственные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Мобилизационная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вневойсковая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151 600,00</w:t>
            </w:r>
          </w:p>
        </w:tc>
      </w:tr>
      <w:tr w:rsidR="00AD5792" w:rsidRPr="00AD5792" w:rsidTr="00AD579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D5792" w:rsidRPr="00AD5792" w:rsidTr="00AD5792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7 375 405,17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Дорожное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хозяйство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дорожные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фонды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7 375 405,17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403 100,00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403 100,00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2 729 258,25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2 729 258,25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192 021,00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Пенсионное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192 021,00</w:t>
            </w:r>
          </w:p>
        </w:tc>
      </w:tr>
      <w:tr w:rsidR="00AD5792" w:rsidRPr="00AD5792" w:rsidTr="00AD579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14 175,00</w:t>
            </w:r>
          </w:p>
        </w:tc>
      </w:tr>
      <w:tr w:rsidR="00AD5792" w:rsidRPr="00AD5792" w:rsidTr="00AD579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</w:rPr>
              <w:t>14 175,00</w:t>
            </w:r>
          </w:p>
        </w:tc>
      </w:tr>
      <w:tr w:rsidR="00AD5792" w:rsidRPr="00AD5792" w:rsidTr="00AD579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17 681 100,00</w:t>
            </w:r>
          </w:p>
        </w:tc>
      </w:tr>
    </w:tbl>
    <w:p w:rsidR="00AD5792" w:rsidRDefault="00AD5792" w:rsidP="00AD5792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D5792" w:rsidRPr="00AD5792" w:rsidRDefault="00AD5792" w:rsidP="00AD5792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AD5792">
        <w:rPr>
          <w:rFonts w:ascii="Courier New" w:hAnsi="Courier New" w:cs="Courier New"/>
          <w:color w:val="000000"/>
          <w:sz w:val="16"/>
          <w:szCs w:val="20"/>
          <w:lang w:val="ru-RU"/>
        </w:rPr>
        <w:t>Приложение № 3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AD5792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муниципального образования</w:t>
      </w:r>
    </w:p>
    <w:p w:rsidR="00AD5792" w:rsidRPr="00AD5792" w:rsidRDefault="00F477E1" w:rsidP="00AD5792">
      <w:pPr>
        <w:ind w:left="1416"/>
        <w:jc w:val="right"/>
        <w:rPr>
          <w:rFonts w:ascii="Courier New" w:hAnsi="Courier New" w:cs="Courier New"/>
          <w:sz w:val="16"/>
          <w:szCs w:val="20"/>
          <w:lang w:val="ru-RU"/>
        </w:rPr>
      </w:pPr>
      <w:r>
        <w:rPr>
          <w:rFonts w:ascii="Courier New" w:hAnsi="Courier New" w:cs="Courier New"/>
          <w:sz w:val="16"/>
          <w:szCs w:val="20"/>
          <w:lang w:val="ru-RU"/>
        </w:rPr>
        <w:t xml:space="preserve">№16 от 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>«</w:t>
      </w:r>
      <w:r w:rsidR="00AD5792">
        <w:rPr>
          <w:rFonts w:ascii="Courier New" w:hAnsi="Courier New" w:cs="Courier New"/>
          <w:sz w:val="16"/>
          <w:szCs w:val="20"/>
          <w:lang w:val="ru-RU"/>
        </w:rPr>
        <w:t>22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>»</w:t>
      </w:r>
      <w:r w:rsidR="00AD5792">
        <w:rPr>
          <w:rFonts w:ascii="Courier New" w:hAnsi="Courier New" w:cs="Courier New"/>
          <w:sz w:val="16"/>
          <w:szCs w:val="20"/>
          <w:lang w:val="ru-RU"/>
        </w:rPr>
        <w:t xml:space="preserve">декабря </w:t>
      </w:r>
      <w:r w:rsidR="00AD5792" w:rsidRPr="00AD5792">
        <w:rPr>
          <w:rFonts w:ascii="Courier New" w:hAnsi="Courier New" w:cs="Courier New"/>
          <w:sz w:val="16"/>
          <w:szCs w:val="20"/>
          <w:lang w:val="ru-RU"/>
        </w:rPr>
        <w:t>2022 г.</w:t>
      </w:r>
    </w:p>
    <w:p w:rsidR="00AD5792" w:rsidRPr="00AD5792" w:rsidRDefault="00AD5792" w:rsidP="00AD5792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</w:p>
    <w:p w:rsidR="00AD5792" w:rsidRPr="00AD5792" w:rsidRDefault="00AD5792" w:rsidP="00AD5792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  <w:lang w:val="ru-RU"/>
        </w:rPr>
      </w:pPr>
      <w:r w:rsidRPr="00AD5792">
        <w:rPr>
          <w:rFonts w:ascii="Courier New" w:hAnsi="Courier New" w:cs="Courier New"/>
          <w:color w:val="000000"/>
          <w:sz w:val="16"/>
          <w:szCs w:val="20"/>
          <w:lang w:val="ru-RU"/>
        </w:rPr>
        <w:t>Приложение № 7</w:t>
      </w:r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 xml:space="preserve">к решению  Думы </w:t>
      </w:r>
      <w:proofErr w:type="spellStart"/>
      <w:r w:rsidRPr="00AD5792">
        <w:rPr>
          <w:rFonts w:ascii="Courier New" w:hAnsi="Courier New" w:cs="Courier New"/>
          <w:sz w:val="16"/>
          <w:szCs w:val="20"/>
          <w:lang w:val="ru-RU"/>
        </w:rPr>
        <w:t>Полинчетского</w:t>
      </w:r>
      <w:proofErr w:type="spellEnd"/>
    </w:p>
    <w:p w:rsidR="00AD5792" w:rsidRPr="00AD5792" w:rsidRDefault="00AD5792" w:rsidP="00AD5792">
      <w:pPr>
        <w:jc w:val="right"/>
        <w:rPr>
          <w:rFonts w:ascii="Courier New" w:hAnsi="Courier New" w:cs="Courier New"/>
          <w:sz w:val="16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муниципального образования</w:t>
      </w:r>
    </w:p>
    <w:p w:rsidR="00AD5792" w:rsidRDefault="00AD5792" w:rsidP="00AD5792">
      <w:pPr>
        <w:jc w:val="right"/>
        <w:rPr>
          <w:sz w:val="20"/>
          <w:szCs w:val="20"/>
          <w:lang w:val="ru-RU"/>
        </w:rPr>
      </w:pPr>
      <w:r w:rsidRPr="00AD5792">
        <w:rPr>
          <w:rFonts w:ascii="Courier New" w:hAnsi="Courier New" w:cs="Courier New"/>
          <w:sz w:val="16"/>
          <w:szCs w:val="20"/>
          <w:lang w:val="ru-RU"/>
        </w:rPr>
        <w:t>№ 105 «21» декабря 2021 г.</w:t>
      </w:r>
    </w:p>
    <w:p w:rsidR="00AD5792" w:rsidRDefault="00AD5792" w:rsidP="00AD5792">
      <w:pPr>
        <w:jc w:val="right"/>
        <w:rPr>
          <w:color w:val="000000"/>
          <w:sz w:val="20"/>
          <w:szCs w:val="20"/>
          <w:lang w:val="ru-RU"/>
        </w:rPr>
      </w:pPr>
    </w:p>
    <w:p w:rsidR="00AD5792" w:rsidRPr="00AD5792" w:rsidRDefault="00AD5792" w:rsidP="00AD5792">
      <w:pPr>
        <w:jc w:val="center"/>
        <w:rPr>
          <w:rFonts w:ascii="Arial" w:hAnsi="Arial" w:cs="Arial"/>
          <w:b/>
          <w:color w:val="000000"/>
          <w:sz w:val="22"/>
          <w:szCs w:val="20"/>
          <w:lang w:val="ru-RU"/>
        </w:rPr>
      </w:pPr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ВЕДОМСТВЕННАЯ СТРУКТУРА </w:t>
      </w:r>
    </w:p>
    <w:p w:rsidR="00AD5792" w:rsidRPr="00AD5792" w:rsidRDefault="00AD5792" w:rsidP="00AD5792">
      <w:pPr>
        <w:jc w:val="center"/>
        <w:rPr>
          <w:rFonts w:ascii="Arial" w:hAnsi="Arial" w:cs="Arial"/>
          <w:b/>
          <w:color w:val="000000"/>
          <w:sz w:val="22"/>
          <w:szCs w:val="20"/>
          <w:lang w:val="ru-RU"/>
        </w:rPr>
      </w:pPr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>Расходов бюджета «</w:t>
      </w:r>
      <w:proofErr w:type="spellStart"/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>Полинчетского</w:t>
      </w:r>
      <w:proofErr w:type="spellEnd"/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 сельское поселение» на 2022 год</w:t>
      </w:r>
    </w:p>
    <w:p w:rsidR="00AD5792" w:rsidRPr="00AD5792" w:rsidRDefault="00AD5792" w:rsidP="00AD5792">
      <w:pPr>
        <w:jc w:val="center"/>
        <w:rPr>
          <w:rFonts w:ascii="Arial" w:hAnsi="Arial" w:cs="Arial"/>
          <w:b/>
          <w:color w:val="000000"/>
          <w:sz w:val="22"/>
          <w:szCs w:val="20"/>
          <w:lang w:val="ru-RU"/>
        </w:rPr>
      </w:pPr>
    </w:p>
    <w:p w:rsidR="00AD5792" w:rsidRPr="00AD5792" w:rsidRDefault="00AD5792" w:rsidP="00AD5792">
      <w:pPr>
        <w:jc w:val="center"/>
        <w:rPr>
          <w:rFonts w:ascii="Arial" w:hAnsi="Arial" w:cs="Arial"/>
          <w:b/>
          <w:sz w:val="22"/>
          <w:szCs w:val="20"/>
          <w:lang w:val="ru-RU"/>
        </w:rPr>
      </w:pPr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>Главный распорядитель бюджетных средств</w:t>
      </w:r>
      <w:r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 </w:t>
      </w:r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- администрация </w:t>
      </w:r>
      <w:proofErr w:type="spellStart"/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>Полинчетского</w:t>
      </w:r>
      <w:proofErr w:type="spellEnd"/>
      <w:r w:rsidRPr="00AD5792">
        <w:rPr>
          <w:rFonts w:ascii="Arial" w:hAnsi="Arial" w:cs="Arial"/>
          <w:b/>
          <w:color w:val="000000"/>
          <w:sz w:val="22"/>
          <w:szCs w:val="20"/>
          <w:lang w:val="ru-RU"/>
        </w:rPr>
        <w:t xml:space="preserve"> сельского</w:t>
      </w:r>
      <w:r w:rsidRPr="00AD5792">
        <w:rPr>
          <w:rFonts w:ascii="Arial" w:hAnsi="Arial" w:cs="Arial"/>
          <w:b/>
          <w:sz w:val="22"/>
          <w:szCs w:val="20"/>
          <w:lang w:val="ru-RU"/>
        </w:rPr>
        <w:t xml:space="preserve"> поселения</w:t>
      </w:r>
    </w:p>
    <w:tbl>
      <w:tblPr>
        <w:tblW w:w="9840" w:type="dxa"/>
        <w:tblInd w:w="95" w:type="dxa"/>
        <w:tblLook w:val="04A0"/>
      </w:tblPr>
      <w:tblGrid>
        <w:gridCol w:w="4820"/>
        <w:gridCol w:w="740"/>
        <w:gridCol w:w="900"/>
        <w:gridCol w:w="1240"/>
        <w:gridCol w:w="700"/>
        <w:gridCol w:w="1440"/>
      </w:tblGrid>
      <w:tr w:rsidR="00AD5792" w:rsidRPr="00AD5792" w:rsidTr="00AD5792">
        <w:trPr>
          <w:trHeight w:val="270"/>
        </w:trPr>
        <w:tc>
          <w:tcPr>
            <w:tcW w:w="4820" w:type="dxa"/>
            <w:noWrap/>
            <w:vAlign w:val="bottom"/>
            <w:hideMark/>
          </w:tcPr>
          <w:p w:rsidR="00AD5792" w:rsidRPr="00AD5792" w:rsidRDefault="00AD5792">
            <w:pPr>
              <w:rPr>
                <w:rFonts w:ascii="Courier New" w:eastAsiaTheme="minorEastAsia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D5792" w:rsidRPr="00AD5792" w:rsidRDefault="00AD5792">
            <w:pPr>
              <w:rPr>
                <w:rFonts w:ascii="Courier New" w:eastAsiaTheme="minorEastAsia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AD5792" w:rsidRPr="00AD5792" w:rsidRDefault="00AD5792">
            <w:pPr>
              <w:rPr>
                <w:rFonts w:ascii="Courier New" w:eastAsiaTheme="minorEastAsia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AD5792" w:rsidRPr="00AD5792" w:rsidRDefault="00AD5792">
            <w:pPr>
              <w:rPr>
                <w:rFonts w:ascii="Courier New" w:eastAsiaTheme="minorEastAsia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AD5792" w:rsidRPr="00AD5792" w:rsidRDefault="00AD5792">
            <w:pPr>
              <w:rPr>
                <w:rFonts w:ascii="Courier New" w:eastAsiaTheme="minorEastAsia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  <w:t>(рублей)</w:t>
            </w:r>
          </w:p>
        </w:tc>
      </w:tr>
      <w:tr w:rsidR="00AD5792" w:rsidRPr="00AD5792" w:rsidTr="00AD5792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  <w:t>РзПР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sz w:val="16"/>
                <w:szCs w:val="16"/>
                <w:lang w:val="ru-RU" w:eastAsia="ru-RU"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Сумма</w:t>
            </w:r>
          </w:p>
        </w:tc>
      </w:tr>
      <w:tr w:rsidR="00AD5792" w:rsidRPr="00AD5792" w:rsidTr="00AD57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6 715 540,58</w:t>
            </w:r>
          </w:p>
        </w:tc>
      </w:tr>
      <w:tr w:rsidR="00AD5792" w:rsidRPr="00AD5792" w:rsidTr="00AD5792">
        <w:trPr>
          <w:trHeight w:val="5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AD5792" w:rsidRPr="00AD5792" w:rsidTr="00AD579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AD5792" w:rsidRPr="00AD5792" w:rsidTr="00AD579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AD5792" w:rsidRPr="00AD5792" w:rsidTr="00AD579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AD5792" w:rsidRPr="00AD5792" w:rsidTr="00AD5792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AD5792" w:rsidRPr="00AD5792" w:rsidTr="00AD579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901 150,58</w:t>
            </w:r>
          </w:p>
        </w:tc>
      </w:tr>
      <w:tr w:rsidR="00AD5792" w:rsidRPr="00AD5792" w:rsidTr="00AD5792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5 428 866,07</w:t>
            </w:r>
          </w:p>
        </w:tc>
      </w:tr>
      <w:tr w:rsidR="00AD5792" w:rsidRPr="00AD5792" w:rsidTr="00AD57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5 428 866,07</w:t>
            </w:r>
          </w:p>
        </w:tc>
      </w:tr>
      <w:tr w:rsidR="00AD5792" w:rsidRPr="00AD5792" w:rsidTr="00AD579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5 428 866,07</w:t>
            </w:r>
          </w:p>
        </w:tc>
      </w:tr>
      <w:tr w:rsidR="00AD5792" w:rsidRPr="00AD5792" w:rsidTr="00AD579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3 941 292,93</w:t>
            </w:r>
          </w:p>
        </w:tc>
      </w:tr>
      <w:tr w:rsidR="00AD5792" w:rsidRPr="00AD5792" w:rsidTr="00AD5792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3 941 292,93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3 941 292,93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701 452,71</w:t>
            </w:r>
          </w:p>
        </w:tc>
      </w:tr>
      <w:tr w:rsidR="00AD5792" w:rsidRPr="00AD5792" w:rsidTr="00AD5792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701 452,71</w:t>
            </w:r>
          </w:p>
        </w:tc>
      </w:tr>
      <w:tr w:rsidR="00AD5792" w:rsidRPr="00AD5792" w:rsidTr="00AD5792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701 452,71</w:t>
            </w:r>
          </w:p>
        </w:tc>
      </w:tr>
      <w:tr w:rsidR="00AD5792" w:rsidRPr="00AD5792" w:rsidTr="00AD5792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785 619,88</w:t>
            </w:r>
          </w:p>
        </w:tc>
      </w:tr>
      <w:tr w:rsidR="00AD5792" w:rsidRPr="00AD5792" w:rsidTr="00AD579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785 619,88</w:t>
            </w:r>
          </w:p>
        </w:tc>
      </w:tr>
      <w:tr w:rsidR="00AD5792" w:rsidRPr="00AD5792" w:rsidTr="00AD579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785 619,88</w:t>
            </w:r>
          </w:p>
        </w:tc>
      </w:tr>
      <w:tr w:rsidR="00AD5792" w:rsidRPr="00AD5792" w:rsidTr="00AD5792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500,55</w:t>
            </w:r>
          </w:p>
        </w:tc>
      </w:tr>
      <w:tr w:rsidR="00AD5792" w:rsidRPr="00AD5792" w:rsidTr="00AD57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500,55</w:t>
            </w:r>
          </w:p>
        </w:tc>
      </w:tr>
      <w:tr w:rsidR="00AD5792" w:rsidRPr="00AD5792" w:rsidTr="00AD57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AD5792" w:rsidRPr="00AD5792" w:rsidTr="00AD5792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AD5792" w:rsidRPr="00AD5792" w:rsidTr="00AD579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379 823,93</w:t>
            </w:r>
          </w:p>
        </w:tc>
      </w:tr>
      <w:tr w:rsidR="00AD5792" w:rsidRPr="00AD5792" w:rsidTr="00AD579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AD5792" w:rsidRPr="00AD5792" w:rsidTr="00AD579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AD5792" w:rsidRPr="00AD5792" w:rsidTr="00AD579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AD5792" w:rsidRPr="00AD5792" w:rsidTr="00AD579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AD5792" w:rsidRPr="00AD5792" w:rsidTr="00AD579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AD5792" w:rsidRPr="00AD5792" w:rsidTr="00AD579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AD5792" w:rsidRPr="00AD5792" w:rsidTr="00AD579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AD5792" w:rsidRPr="00AD5792" w:rsidTr="00AD5792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AD5792" w:rsidRPr="00AD5792" w:rsidTr="00AD5792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AD5792" w:rsidRPr="00AD5792" w:rsidTr="00AD5792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</w:tr>
      <w:tr w:rsidR="00AD5792" w:rsidRPr="00AD5792" w:rsidTr="00AD579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D5792" w:rsidRPr="00AD5792" w:rsidTr="00AD5792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AD5792" w:rsidRPr="00AD5792" w:rsidTr="00AD5792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AD5792" w:rsidRPr="00AD5792" w:rsidTr="00AD5792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151 600,00</w:t>
            </w:r>
          </w:p>
        </w:tc>
      </w:tr>
      <w:tr w:rsidR="00AD5792" w:rsidRPr="00AD5792" w:rsidTr="00AD5792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139 900,00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139 900,00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11 700,00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11 700,00</w:t>
            </w:r>
          </w:p>
        </w:tc>
      </w:tr>
      <w:tr w:rsidR="00AD5792" w:rsidRPr="00AD5792" w:rsidTr="00AD5792">
        <w:trPr>
          <w:trHeight w:val="4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2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Обеспечение мер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2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7 375 405,17</w:t>
            </w:r>
          </w:p>
        </w:tc>
      </w:tr>
      <w:tr w:rsidR="00AD5792" w:rsidRPr="00AD5792" w:rsidTr="00AD5792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7 375 405,17</w:t>
            </w:r>
          </w:p>
        </w:tc>
      </w:tr>
      <w:tr w:rsidR="00AD5792" w:rsidRPr="00AD5792" w:rsidTr="00AD5792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7 375 405,17</w:t>
            </w:r>
          </w:p>
        </w:tc>
      </w:tr>
      <w:tr w:rsidR="00AD5792" w:rsidRPr="00AD5792" w:rsidTr="00AD5792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7 375 405,17</w:t>
            </w:r>
          </w:p>
        </w:tc>
      </w:tr>
      <w:tr w:rsidR="00AD5792" w:rsidRPr="00AD5792" w:rsidTr="00AD5792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6 760 440,17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6 760 440,17</w:t>
            </w:r>
          </w:p>
        </w:tc>
      </w:tr>
      <w:tr w:rsidR="00AD5792" w:rsidRPr="00AD5792" w:rsidTr="00AD5792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614 965,00</w:t>
            </w:r>
          </w:p>
        </w:tc>
      </w:tr>
      <w:tr w:rsidR="00AD5792" w:rsidRPr="00AD5792" w:rsidTr="00AD5792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Исполнение судебных 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614 965,00</w:t>
            </w:r>
          </w:p>
        </w:tc>
      </w:tr>
      <w:tr w:rsidR="00AD5792" w:rsidRPr="00AD5792" w:rsidTr="00AD5792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403 100,00</w:t>
            </w:r>
          </w:p>
        </w:tc>
      </w:tr>
      <w:tr w:rsidR="00AD5792" w:rsidRPr="00AD5792" w:rsidTr="00AD5792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403 100,00</w:t>
            </w:r>
          </w:p>
        </w:tc>
      </w:tr>
      <w:tr w:rsidR="00AD5792" w:rsidRPr="00AD5792" w:rsidTr="00AD5792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Реализация мероприятий перечня проекта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303 100,00</w:t>
            </w:r>
          </w:p>
        </w:tc>
      </w:tr>
      <w:tr w:rsidR="00AD5792" w:rsidRPr="00AD5792" w:rsidTr="00AD5792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303 100,00</w:t>
            </w:r>
          </w:p>
        </w:tc>
      </w:tr>
      <w:tr w:rsidR="00AD5792" w:rsidRPr="00AD5792" w:rsidTr="00AD5792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D5792" w:rsidRPr="00AD5792" w:rsidTr="00AD5792">
        <w:trPr>
          <w:trHeight w:val="1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2 729 258,25</w:t>
            </w:r>
          </w:p>
        </w:tc>
      </w:tr>
      <w:tr w:rsidR="00AD5792" w:rsidRPr="00AD5792" w:rsidTr="00AD5792">
        <w:trPr>
          <w:trHeight w:val="1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2 729 258,25</w:t>
            </w:r>
          </w:p>
        </w:tc>
      </w:tr>
      <w:tr w:rsidR="00AD5792" w:rsidRPr="00AD5792" w:rsidTr="00AD5792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2 439 616,18</w:t>
            </w:r>
          </w:p>
        </w:tc>
      </w:tr>
      <w:tr w:rsidR="00AD5792" w:rsidRPr="00AD5792" w:rsidTr="00AD5792">
        <w:trPr>
          <w:trHeight w:val="1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831 163,90</w:t>
            </w:r>
          </w:p>
        </w:tc>
      </w:tr>
      <w:tr w:rsidR="00AD5792" w:rsidRPr="00AD5792" w:rsidTr="00AD579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831 163,90</w:t>
            </w:r>
          </w:p>
        </w:tc>
      </w:tr>
      <w:tr w:rsidR="00AD5792" w:rsidRPr="00AD5792" w:rsidTr="00AD5792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1 608 452,28</w:t>
            </w:r>
          </w:p>
        </w:tc>
      </w:tr>
      <w:tr w:rsidR="00AD5792" w:rsidRPr="00AD5792" w:rsidTr="00AD579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1 608 452,28</w:t>
            </w:r>
          </w:p>
        </w:tc>
      </w:tr>
      <w:tr w:rsidR="00AD5792" w:rsidRPr="00AD5792" w:rsidTr="00AD5792">
        <w:trPr>
          <w:trHeight w:val="1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AD5792" w:rsidRPr="00AD5792" w:rsidTr="00AD5792">
        <w:trPr>
          <w:trHeight w:val="9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Реализация </w:t>
            </w:r>
            <w:proofErr w:type="gram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 и </w:t>
            </w:r>
            <w:proofErr w:type="spellStart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непрограммным</w:t>
            </w:r>
            <w:proofErr w:type="spellEnd"/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AD5792" w:rsidRPr="00AD5792" w:rsidTr="00AD5792">
        <w:trPr>
          <w:trHeight w:val="1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AD5792" w:rsidRPr="00AD5792" w:rsidTr="00AD579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289 642,07</w:t>
            </w:r>
          </w:p>
        </w:tc>
      </w:tr>
      <w:tr w:rsidR="00AD5792" w:rsidRPr="00AD5792" w:rsidTr="00AD5792">
        <w:trPr>
          <w:trHeight w:val="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AD5792" w:rsidRPr="00AD5792" w:rsidTr="00AD5792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AD5792" w:rsidRPr="00AD5792" w:rsidTr="00AD5792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AD5792" w:rsidRPr="00AD5792" w:rsidTr="00AD5792">
        <w:trPr>
          <w:trHeight w:val="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AD5792" w:rsidRPr="00AD5792" w:rsidTr="00AD5792">
        <w:trPr>
          <w:trHeight w:val="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AD5792" w:rsidRPr="00AD5792" w:rsidTr="00AD5792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AD5792" w:rsidRPr="00AD5792" w:rsidTr="00AD5792">
        <w:trPr>
          <w:trHeight w:val="4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192 021,00</w:t>
            </w:r>
          </w:p>
        </w:tc>
      </w:tr>
      <w:tr w:rsidR="00AD5792" w:rsidRPr="00AD5792" w:rsidTr="00AD5792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AD5792" w:rsidRPr="00AD5792" w:rsidTr="00AD5792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AD5792" w:rsidRPr="00AD5792" w:rsidTr="00AD579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AD5792" w:rsidRPr="00AD5792" w:rsidTr="00AD5792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AD5792" w:rsidRPr="00AD5792" w:rsidTr="00AD5792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AD5792" w:rsidRPr="00AD5792" w:rsidTr="00AD5792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AD5792" w:rsidRPr="00AD5792" w:rsidTr="00AD5792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14 175,00</w:t>
            </w:r>
          </w:p>
        </w:tc>
      </w:tr>
      <w:tr w:rsidR="00AD5792" w:rsidRPr="00AD5792" w:rsidTr="00AD579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792" w:rsidRPr="00AD5792" w:rsidRDefault="00AD579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D579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 w:eastAsia="ru-RU"/>
              </w:rPr>
              <w:t>17 681 100,00</w:t>
            </w:r>
          </w:p>
        </w:tc>
      </w:tr>
    </w:tbl>
    <w:p w:rsidR="00AD5792" w:rsidRDefault="00AD5792" w:rsidP="00AD5792">
      <w:pPr>
        <w:jc w:val="center"/>
        <w:rPr>
          <w:b/>
          <w:sz w:val="20"/>
          <w:szCs w:val="20"/>
          <w:lang w:val="ru-RU"/>
        </w:rPr>
      </w:pPr>
    </w:p>
    <w:p w:rsidR="00F477E1" w:rsidRPr="00F477E1" w:rsidRDefault="00F477E1" w:rsidP="00F477E1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</w:rPr>
      </w:pPr>
      <w:proofErr w:type="spellStart"/>
      <w:r w:rsidRPr="00F477E1">
        <w:rPr>
          <w:rFonts w:ascii="Courier New" w:hAnsi="Courier New" w:cs="Courier New"/>
          <w:color w:val="000000"/>
          <w:sz w:val="16"/>
          <w:szCs w:val="20"/>
        </w:rPr>
        <w:t>Приложение</w:t>
      </w:r>
      <w:proofErr w:type="spellEnd"/>
      <w:r w:rsidRPr="00F477E1">
        <w:rPr>
          <w:rFonts w:ascii="Courier New" w:hAnsi="Courier New" w:cs="Courier New"/>
          <w:color w:val="000000"/>
          <w:sz w:val="16"/>
          <w:szCs w:val="20"/>
        </w:rPr>
        <w:t xml:space="preserve"> № 4</w:t>
      </w:r>
    </w:p>
    <w:p w:rsidR="00F477E1" w:rsidRPr="00F477E1" w:rsidRDefault="00F477E1" w:rsidP="00F477E1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F477E1">
        <w:rPr>
          <w:rFonts w:ascii="Courier New" w:hAnsi="Courier New" w:cs="Courier New"/>
          <w:sz w:val="16"/>
          <w:szCs w:val="20"/>
        </w:rPr>
        <w:t>к</w:t>
      </w:r>
      <w:proofErr w:type="gramEnd"/>
      <w:r w:rsidRPr="00F477E1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решению</w:t>
      </w:r>
      <w:proofErr w:type="spellEnd"/>
      <w:r w:rsidRPr="00F477E1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Думы</w:t>
      </w:r>
      <w:proofErr w:type="spellEnd"/>
      <w:r w:rsidRPr="00F477E1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полинчетского</w:t>
      </w:r>
      <w:proofErr w:type="spellEnd"/>
    </w:p>
    <w:p w:rsidR="00F477E1" w:rsidRPr="00F477E1" w:rsidRDefault="00F477E1" w:rsidP="00F477E1">
      <w:pPr>
        <w:jc w:val="right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F477E1">
        <w:rPr>
          <w:rFonts w:ascii="Courier New" w:hAnsi="Courier New" w:cs="Courier New"/>
          <w:sz w:val="16"/>
          <w:szCs w:val="20"/>
        </w:rPr>
        <w:t>муниципального</w:t>
      </w:r>
      <w:proofErr w:type="spellEnd"/>
      <w:proofErr w:type="gramEnd"/>
      <w:r w:rsidRPr="00F477E1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образования</w:t>
      </w:r>
      <w:proofErr w:type="spellEnd"/>
    </w:p>
    <w:p w:rsidR="00F477E1" w:rsidRPr="00F477E1" w:rsidRDefault="00F477E1" w:rsidP="00F477E1">
      <w:pPr>
        <w:ind w:left="1416"/>
        <w:jc w:val="righ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  <w:lang w:val="ru-RU"/>
        </w:rPr>
        <w:t xml:space="preserve">№16 </w:t>
      </w:r>
      <w:r w:rsidRPr="00F477E1">
        <w:rPr>
          <w:rFonts w:ascii="Courier New" w:hAnsi="Courier New" w:cs="Courier New"/>
          <w:sz w:val="16"/>
          <w:szCs w:val="20"/>
        </w:rPr>
        <w:t>«</w:t>
      </w:r>
      <w:r>
        <w:rPr>
          <w:rFonts w:ascii="Courier New" w:hAnsi="Courier New" w:cs="Courier New"/>
          <w:sz w:val="16"/>
          <w:szCs w:val="20"/>
          <w:lang w:val="ru-RU"/>
        </w:rPr>
        <w:t>22</w:t>
      </w:r>
      <w:r w:rsidRPr="00F477E1">
        <w:rPr>
          <w:rFonts w:ascii="Courier New" w:hAnsi="Courier New" w:cs="Courier New"/>
          <w:sz w:val="16"/>
          <w:szCs w:val="20"/>
        </w:rPr>
        <w:t>»</w:t>
      </w:r>
      <w:r>
        <w:rPr>
          <w:rFonts w:ascii="Courier New" w:hAnsi="Courier New" w:cs="Courier New"/>
          <w:sz w:val="16"/>
          <w:szCs w:val="20"/>
          <w:lang w:val="ru-RU"/>
        </w:rPr>
        <w:t xml:space="preserve">декабря </w:t>
      </w:r>
      <w:r w:rsidRPr="00F477E1">
        <w:rPr>
          <w:rFonts w:ascii="Courier New" w:hAnsi="Courier New" w:cs="Courier New"/>
          <w:sz w:val="16"/>
          <w:szCs w:val="20"/>
        </w:rPr>
        <w:t>2022 г.</w:t>
      </w:r>
    </w:p>
    <w:p w:rsidR="00F477E1" w:rsidRPr="00F477E1" w:rsidRDefault="00F477E1" w:rsidP="00F477E1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</w:rPr>
      </w:pPr>
    </w:p>
    <w:p w:rsidR="00F477E1" w:rsidRPr="00F477E1" w:rsidRDefault="00F477E1" w:rsidP="00F477E1">
      <w:pPr>
        <w:ind w:left="1416"/>
        <w:jc w:val="right"/>
        <w:rPr>
          <w:rFonts w:ascii="Courier New" w:hAnsi="Courier New" w:cs="Courier New"/>
          <w:color w:val="000000"/>
          <w:sz w:val="16"/>
          <w:szCs w:val="20"/>
        </w:rPr>
      </w:pPr>
      <w:proofErr w:type="spellStart"/>
      <w:r w:rsidRPr="00F477E1">
        <w:rPr>
          <w:rFonts w:ascii="Courier New" w:hAnsi="Courier New" w:cs="Courier New"/>
          <w:color w:val="000000"/>
          <w:sz w:val="16"/>
          <w:szCs w:val="20"/>
        </w:rPr>
        <w:t>Приложение</w:t>
      </w:r>
      <w:proofErr w:type="spellEnd"/>
      <w:r w:rsidRPr="00F477E1">
        <w:rPr>
          <w:rFonts w:ascii="Courier New" w:hAnsi="Courier New" w:cs="Courier New"/>
          <w:color w:val="000000"/>
          <w:sz w:val="16"/>
          <w:szCs w:val="20"/>
        </w:rPr>
        <w:t xml:space="preserve"> № 11</w:t>
      </w:r>
    </w:p>
    <w:p w:rsidR="00F477E1" w:rsidRPr="00F477E1" w:rsidRDefault="00F477E1" w:rsidP="00F477E1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F477E1">
        <w:rPr>
          <w:rFonts w:ascii="Courier New" w:hAnsi="Courier New" w:cs="Courier New"/>
          <w:sz w:val="16"/>
          <w:szCs w:val="20"/>
        </w:rPr>
        <w:t>к</w:t>
      </w:r>
      <w:proofErr w:type="gramEnd"/>
      <w:r w:rsidRPr="00F477E1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решению</w:t>
      </w:r>
      <w:proofErr w:type="spellEnd"/>
      <w:r w:rsidRPr="00F477E1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Думы</w:t>
      </w:r>
      <w:proofErr w:type="spellEnd"/>
      <w:r w:rsidRPr="00F477E1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Полинчетского</w:t>
      </w:r>
      <w:proofErr w:type="spellEnd"/>
    </w:p>
    <w:p w:rsidR="00F477E1" w:rsidRPr="00F477E1" w:rsidRDefault="00F477E1" w:rsidP="00F477E1">
      <w:pPr>
        <w:jc w:val="right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F477E1">
        <w:rPr>
          <w:rFonts w:ascii="Courier New" w:hAnsi="Courier New" w:cs="Courier New"/>
          <w:sz w:val="16"/>
          <w:szCs w:val="20"/>
        </w:rPr>
        <w:t>муниципального</w:t>
      </w:r>
      <w:proofErr w:type="spellEnd"/>
      <w:proofErr w:type="gramEnd"/>
      <w:r w:rsidRPr="00F477E1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образования</w:t>
      </w:r>
      <w:proofErr w:type="spellEnd"/>
    </w:p>
    <w:p w:rsidR="00F477E1" w:rsidRPr="00F477E1" w:rsidRDefault="00F477E1" w:rsidP="00F477E1">
      <w:pPr>
        <w:jc w:val="right"/>
        <w:rPr>
          <w:rFonts w:ascii="Courier New" w:hAnsi="Courier New" w:cs="Courier New"/>
          <w:sz w:val="16"/>
          <w:szCs w:val="20"/>
        </w:rPr>
      </w:pPr>
      <w:proofErr w:type="gramStart"/>
      <w:r w:rsidRPr="00F477E1">
        <w:rPr>
          <w:rFonts w:ascii="Courier New" w:hAnsi="Courier New" w:cs="Courier New"/>
          <w:sz w:val="16"/>
          <w:szCs w:val="20"/>
        </w:rPr>
        <w:lastRenderedPageBreak/>
        <w:t xml:space="preserve">№ 105 «21» </w:t>
      </w:r>
      <w:proofErr w:type="spellStart"/>
      <w:r w:rsidRPr="00F477E1">
        <w:rPr>
          <w:rFonts w:ascii="Courier New" w:hAnsi="Courier New" w:cs="Courier New"/>
          <w:sz w:val="16"/>
          <w:szCs w:val="20"/>
        </w:rPr>
        <w:t>декабря</w:t>
      </w:r>
      <w:proofErr w:type="spellEnd"/>
      <w:r w:rsidRPr="00F477E1">
        <w:rPr>
          <w:rFonts w:ascii="Courier New" w:hAnsi="Courier New" w:cs="Courier New"/>
          <w:sz w:val="16"/>
          <w:szCs w:val="20"/>
        </w:rPr>
        <w:t xml:space="preserve"> 2021 г.</w:t>
      </w:r>
      <w:proofErr w:type="gramEnd"/>
    </w:p>
    <w:p w:rsidR="00F477E1" w:rsidRPr="00F477E1" w:rsidRDefault="00F477E1" w:rsidP="00F477E1">
      <w:pPr>
        <w:jc w:val="right"/>
        <w:rPr>
          <w:rFonts w:ascii="Courier New" w:hAnsi="Courier New" w:cs="Courier New"/>
          <w:color w:val="000000"/>
          <w:sz w:val="20"/>
        </w:rPr>
      </w:pPr>
    </w:p>
    <w:p w:rsidR="00F477E1" w:rsidRPr="00F477E1" w:rsidRDefault="00F477E1" w:rsidP="00F477E1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F477E1">
        <w:rPr>
          <w:rFonts w:ascii="Arial" w:hAnsi="Arial" w:cs="Arial"/>
          <w:b/>
          <w:color w:val="000000"/>
        </w:rPr>
        <w:t>Источники</w:t>
      </w:r>
      <w:proofErr w:type="spellEnd"/>
      <w:r w:rsidRPr="00F477E1">
        <w:rPr>
          <w:rFonts w:ascii="Arial" w:hAnsi="Arial" w:cs="Arial"/>
          <w:b/>
          <w:color w:val="000000"/>
        </w:rPr>
        <w:t xml:space="preserve"> </w:t>
      </w:r>
      <w:proofErr w:type="spellStart"/>
      <w:r w:rsidRPr="00F477E1">
        <w:rPr>
          <w:rFonts w:ascii="Arial" w:hAnsi="Arial" w:cs="Arial"/>
          <w:b/>
          <w:color w:val="000000"/>
        </w:rPr>
        <w:t>внутреннего</w:t>
      </w:r>
      <w:proofErr w:type="spellEnd"/>
      <w:r w:rsidRPr="00F477E1">
        <w:rPr>
          <w:rFonts w:ascii="Arial" w:hAnsi="Arial" w:cs="Arial"/>
          <w:b/>
          <w:color w:val="000000"/>
        </w:rPr>
        <w:t xml:space="preserve"> </w:t>
      </w:r>
      <w:proofErr w:type="spellStart"/>
      <w:r w:rsidRPr="00F477E1">
        <w:rPr>
          <w:rFonts w:ascii="Arial" w:hAnsi="Arial" w:cs="Arial"/>
          <w:b/>
          <w:color w:val="000000"/>
        </w:rPr>
        <w:t>финансирования</w:t>
      </w:r>
      <w:proofErr w:type="spellEnd"/>
    </w:p>
    <w:p w:rsidR="00F477E1" w:rsidRPr="00F477E1" w:rsidRDefault="00F477E1" w:rsidP="00F477E1">
      <w:pPr>
        <w:jc w:val="center"/>
        <w:rPr>
          <w:rFonts w:ascii="Arial" w:hAnsi="Arial" w:cs="Arial"/>
          <w:b/>
          <w:color w:val="000000"/>
          <w:lang w:val="ru-RU"/>
        </w:rPr>
      </w:pPr>
      <w:r w:rsidRPr="00F477E1">
        <w:rPr>
          <w:rFonts w:ascii="Arial" w:hAnsi="Arial" w:cs="Arial"/>
          <w:b/>
          <w:color w:val="000000"/>
          <w:lang w:val="ru-RU"/>
        </w:rPr>
        <w:t xml:space="preserve">дефицита бюджета </w:t>
      </w:r>
      <w:proofErr w:type="spellStart"/>
      <w:r w:rsidRPr="00F477E1">
        <w:rPr>
          <w:rFonts w:ascii="Arial" w:hAnsi="Arial" w:cs="Arial"/>
          <w:b/>
          <w:color w:val="000000"/>
          <w:lang w:val="ru-RU"/>
        </w:rPr>
        <w:t>Полинчетского</w:t>
      </w:r>
      <w:proofErr w:type="spellEnd"/>
      <w:r w:rsidRPr="00F477E1">
        <w:rPr>
          <w:rFonts w:ascii="Arial" w:hAnsi="Arial" w:cs="Arial"/>
          <w:b/>
          <w:color w:val="000000"/>
          <w:lang w:val="ru-RU"/>
        </w:rPr>
        <w:t xml:space="preserve"> муниципального образования на 2022 год</w:t>
      </w:r>
    </w:p>
    <w:p w:rsidR="00F477E1" w:rsidRPr="00F477E1" w:rsidRDefault="00F477E1" w:rsidP="00F477E1">
      <w:pPr>
        <w:jc w:val="right"/>
        <w:rPr>
          <w:rFonts w:ascii="Arial" w:hAnsi="Arial" w:cs="Arial"/>
        </w:rPr>
      </w:pPr>
      <w:r w:rsidRPr="00F477E1">
        <w:rPr>
          <w:rFonts w:ascii="Arial" w:hAnsi="Arial" w:cs="Arial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.)</w:t>
      </w:r>
      <w:proofErr w:type="gramEnd"/>
      <w:r w:rsidRPr="00F477E1">
        <w:rPr>
          <w:rFonts w:ascii="Arial" w:hAnsi="Arial" w:cs="Arial"/>
          <w:b/>
          <w:color w:val="000000"/>
          <w:lang w:val="ru-RU"/>
        </w:rPr>
        <w:t xml:space="preserve">            </w:t>
      </w:r>
      <w:r w:rsidRPr="00F477E1">
        <w:rPr>
          <w:rFonts w:ascii="Arial" w:hAnsi="Arial" w:cs="Arial"/>
          <w:color w:val="000000"/>
          <w:lang w:val="ru-RU"/>
        </w:rPr>
        <w:t xml:space="preserve">  </w:t>
      </w:r>
      <w:r>
        <w:rPr>
          <w:rFonts w:ascii="Arial" w:hAnsi="Arial" w:cs="Arial"/>
          <w:color w:val="00000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F477E1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F477E1">
              <w:rPr>
                <w:rFonts w:ascii="Courier New" w:hAnsi="Courier New" w:cs="Courier New"/>
                <w:b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F477E1">
              <w:rPr>
                <w:rFonts w:ascii="Courier New" w:hAnsi="Courier New" w:cs="Courier New"/>
                <w:b/>
                <w:sz w:val="16"/>
                <w:szCs w:val="16"/>
              </w:rPr>
              <w:t>Итого</w:t>
            </w:r>
            <w:proofErr w:type="spellEnd"/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3041B5" w:rsidRDefault="00F477E1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1004,8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spacing w:line="36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spacing w:line="36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i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i/>
                <w:color w:val="000000"/>
                <w:sz w:val="16"/>
                <w:szCs w:val="16"/>
                <w:shd w:val="clear" w:color="auto" w:fill="FFFFFF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000  01 02 00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-210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shd w:val="clear" w:color="auto" w:fill="FFFFFF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-210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b/>
                <w:color w:val="000000"/>
                <w:sz w:val="16"/>
                <w:szCs w:val="16"/>
                <w:shd w:val="clear" w:color="auto" w:fill="FFFFFF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000  01 03 00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477E1" w:rsidRPr="00F477E1" w:rsidTr="00F477E1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794,8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Увеличение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остатков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средств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-17 096,3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-17 096,3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Увеличение прочих остатков  средств бюджетов</w:t>
            </w:r>
          </w:p>
          <w:p w:rsidR="00F477E1" w:rsidRPr="00F477E1" w:rsidRDefault="00F477E1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-17 096,3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Уменьшение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остатков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средств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17 891,1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17 891,1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Уменьшение прочих остатков средств бюджетов</w:t>
            </w:r>
          </w:p>
          <w:p w:rsidR="00F477E1" w:rsidRPr="00F477E1" w:rsidRDefault="00F477E1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sz w:val="16"/>
                <w:szCs w:val="16"/>
              </w:rPr>
              <w:t>17 891,1</w:t>
            </w:r>
          </w:p>
        </w:tc>
      </w:tr>
      <w:tr w:rsidR="00F477E1" w:rsidRPr="00F477E1" w:rsidTr="00F477E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 w:rsidRPr="00F477E1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Иные источники внутреннего финансирования дефицитов 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E1" w:rsidRPr="00F477E1" w:rsidRDefault="00F477E1">
            <w:pPr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  <w:lang w:val="ru-RU"/>
              </w:rPr>
              <w:t xml:space="preserve">   </w:t>
            </w:r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000 01 06 00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F477E1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1" w:rsidRPr="00F477E1" w:rsidRDefault="00F477E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477E1" w:rsidRDefault="00F477E1" w:rsidP="00F477E1"/>
    <w:p w:rsidR="00DD75E0" w:rsidRPr="008017FB" w:rsidRDefault="00876171" w:rsidP="00AD5792">
      <w:pPr>
        <w:jc w:val="right"/>
        <w:rPr>
          <w:rFonts w:ascii="Arial" w:hAnsi="Arial" w:cs="Arial"/>
          <w:lang w:val="ru-RU"/>
        </w:rPr>
      </w:pPr>
      <w:r w:rsidRPr="00876171">
        <w:rPr>
          <w:rFonts w:ascii="Courier New" w:hAnsi="Courier New" w:cs="Courier New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sectPr w:rsidR="00DD75E0" w:rsidRPr="008017FB" w:rsidSect="00E978AC">
      <w:pgSz w:w="11906" w:h="16838"/>
      <w:pgMar w:top="540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02"/>
    <w:rsid w:val="0000178E"/>
    <w:rsid w:val="0000186C"/>
    <w:rsid w:val="000031F0"/>
    <w:rsid w:val="0000381E"/>
    <w:rsid w:val="00003C61"/>
    <w:rsid w:val="00011ED8"/>
    <w:rsid w:val="00021FDE"/>
    <w:rsid w:val="00031EEB"/>
    <w:rsid w:val="000331AB"/>
    <w:rsid w:val="00040C21"/>
    <w:rsid w:val="00041722"/>
    <w:rsid w:val="000443C9"/>
    <w:rsid w:val="00053E9E"/>
    <w:rsid w:val="00056B68"/>
    <w:rsid w:val="00061D96"/>
    <w:rsid w:val="000649A0"/>
    <w:rsid w:val="00067614"/>
    <w:rsid w:val="000731EA"/>
    <w:rsid w:val="00081DA1"/>
    <w:rsid w:val="000845C3"/>
    <w:rsid w:val="00084B94"/>
    <w:rsid w:val="000853E3"/>
    <w:rsid w:val="0008785D"/>
    <w:rsid w:val="00093869"/>
    <w:rsid w:val="000A1390"/>
    <w:rsid w:val="000A1A75"/>
    <w:rsid w:val="000A4A65"/>
    <w:rsid w:val="000C0443"/>
    <w:rsid w:val="000C1628"/>
    <w:rsid w:val="000C2A32"/>
    <w:rsid w:val="000D1FAC"/>
    <w:rsid w:val="000D4D37"/>
    <w:rsid w:val="000D6387"/>
    <w:rsid w:val="000D7E7D"/>
    <w:rsid w:val="000E4894"/>
    <w:rsid w:val="001013B5"/>
    <w:rsid w:val="001017BF"/>
    <w:rsid w:val="00106F43"/>
    <w:rsid w:val="00110AA4"/>
    <w:rsid w:val="0011103C"/>
    <w:rsid w:val="00111139"/>
    <w:rsid w:val="00115F8D"/>
    <w:rsid w:val="00117B53"/>
    <w:rsid w:val="00117E21"/>
    <w:rsid w:val="00123529"/>
    <w:rsid w:val="00126EBD"/>
    <w:rsid w:val="001303CF"/>
    <w:rsid w:val="00137CB5"/>
    <w:rsid w:val="00140704"/>
    <w:rsid w:val="00145678"/>
    <w:rsid w:val="00146FA2"/>
    <w:rsid w:val="00152CD0"/>
    <w:rsid w:val="001540E1"/>
    <w:rsid w:val="00154780"/>
    <w:rsid w:val="00160646"/>
    <w:rsid w:val="001636CA"/>
    <w:rsid w:val="00164E82"/>
    <w:rsid w:val="00166153"/>
    <w:rsid w:val="00166939"/>
    <w:rsid w:val="00171B1D"/>
    <w:rsid w:val="0018069D"/>
    <w:rsid w:val="001868FE"/>
    <w:rsid w:val="0018713F"/>
    <w:rsid w:val="00193510"/>
    <w:rsid w:val="001A4D0A"/>
    <w:rsid w:val="001A6C5B"/>
    <w:rsid w:val="001A6E32"/>
    <w:rsid w:val="001B6E38"/>
    <w:rsid w:val="001C035D"/>
    <w:rsid w:val="001E4D0A"/>
    <w:rsid w:val="001E6827"/>
    <w:rsid w:val="001F6F60"/>
    <w:rsid w:val="002027FD"/>
    <w:rsid w:val="00206522"/>
    <w:rsid w:val="00227D1E"/>
    <w:rsid w:val="002367C7"/>
    <w:rsid w:val="0024746B"/>
    <w:rsid w:val="00252912"/>
    <w:rsid w:val="002560CB"/>
    <w:rsid w:val="0026498A"/>
    <w:rsid w:val="0027058A"/>
    <w:rsid w:val="002761DB"/>
    <w:rsid w:val="00282948"/>
    <w:rsid w:val="002842B9"/>
    <w:rsid w:val="00284A2A"/>
    <w:rsid w:val="002B2FE4"/>
    <w:rsid w:val="002B75D2"/>
    <w:rsid w:val="002C22FE"/>
    <w:rsid w:val="002C7175"/>
    <w:rsid w:val="002D72D2"/>
    <w:rsid w:val="002D7CD5"/>
    <w:rsid w:val="002E6F14"/>
    <w:rsid w:val="002F055F"/>
    <w:rsid w:val="002F2D50"/>
    <w:rsid w:val="003038AC"/>
    <w:rsid w:val="003041B5"/>
    <w:rsid w:val="00307535"/>
    <w:rsid w:val="00313974"/>
    <w:rsid w:val="003148A3"/>
    <w:rsid w:val="00316DD4"/>
    <w:rsid w:val="003273E1"/>
    <w:rsid w:val="0033758F"/>
    <w:rsid w:val="003460AE"/>
    <w:rsid w:val="00350451"/>
    <w:rsid w:val="00362E8C"/>
    <w:rsid w:val="00370069"/>
    <w:rsid w:val="00377421"/>
    <w:rsid w:val="0037756A"/>
    <w:rsid w:val="00383A03"/>
    <w:rsid w:val="003921AF"/>
    <w:rsid w:val="00396B8C"/>
    <w:rsid w:val="00397C94"/>
    <w:rsid w:val="003A4549"/>
    <w:rsid w:val="003A49FC"/>
    <w:rsid w:val="003A66CD"/>
    <w:rsid w:val="003A7161"/>
    <w:rsid w:val="003B2C02"/>
    <w:rsid w:val="003C1117"/>
    <w:rsid w:val="003C1986"/>
    <w:rsid w:val="003C3626"/>
    <w:rsid w:val="003C7745"/>
    <w:rsid w:val="003D36C9"/>
    <w:rsid w:val="003D4669"/>
    <w:rsid w:val="003D6968"/>
    <w:rsid w:val="003F5230"/>
    <w:rsid w:val="00401A85"/>
    <w:rsid w:val="0040328D"/>
    <w:rsid w:val="004112A5"/>
    <w:rsid w:val="004278F3"/>
    <w:rsid w:val="004321D2"/>
    <w:rsid w:val="00433A98"/>
    <w:rsid w:val="004366D7"/>
    <w:rsid w:val="00442BA0"/>
    <w:rsid w:val="0045190A"/>
    <w:rsid w:val="00455FFE"/>
    <w:rsid w:val="0045664C"/>
    <w:rsid w:val="0048070F"/>
    <w:rsid w:val="00486020"/>
    <w:rsid w:val="0048692C"/>
    <w:rsid w:val="00492ACE"/>
    <w:rsid w:val="00496F94"/>
    <w:rsid w:val="004A1087"/>
    <w:rsid w:val="004A1A8B"/>
    <w:rsid w:val="004A2EE0"/>
    <w:rsid w:val="004A5236"/>
    <w:rsid w:val="004A5BBD"/>
    <w:rsid w:val="004C465A"/>
    <w:rsid w:val="004C6841"/>
    <w:rsid w:val="004C7574"/>
    <w:rsid w:val="004D1BB1"/>
    <w:rsid w:val="004D5631"/>
    <w:rsid w:val="004E37C2"/>
    <w:rsid w:val="004F0AC8"/>
    <w:rsid w:val="004F465C"/>
    <w:rsid w:val="004F715F"/>
    <w:rsid w:val="00502451"/>
    <w:rsid w:val="0050373A"/>
    <w:rsid w:val="00512131"/>
    <w:rsid w:val="00517D2C"/>
    <w:rsid w:val="00520826"/>
    <w:rsid w:val="00524BC9"/>
    <w:rsid w:val="0052707F"/>
    <w:rsid w:val="0053340F"/>
    <w:rsid w:val="00534C02"/>
    <w:rsid w:val="00537D1D"/>
    <w:rsid w:val="00543288"/>
    <w:rsid w:val="00550FEE"/>
    <w:rsid w:val="005531AE"/>
    <w:rsid w:val="005535E1"/>
    <w:rsid w:val="00554DB8"/>
    <w:rsid w:val="00555FFC"/>
    <w:rsid w:val="00557601"/>
    <w:rsid w:val="00566CDF"/>
    <w:rsid w:val="00573368"/>
    <w:rsid w:val="00573ACE"/>
    <w:rsid w:val="00584EDC"/>
    <w:rsid w:val="00586DCF"/>
    <w:rsid w:val="00591B7B"/>
    <w:rsid w:val="00593570"/>
    <w:rsid w:val="00596DAE"/>
    <w:rsid w:val="005978E6"/>
    <w:rsid w:val="005A0443"/>
    <w:rsid w:val="005A31BB"/>
    <w:rsid w:val="005B29DA"/>
    <w:rsid w:val="005B407F"/>
    <w:rsid w:val="005B5911"/>
    <w:rsid w:val="005B6DB6"/>
    <w:rsid w:val="005C3E39"/>
    <w:rsid w:val="005C4348"/>
    <w:rsid w:val="005D47BE"/>
    <w:rsid w:val="005E2B52"/>
    <w:rsid w:val="005E65BE"/>
    <w:rsid w:val="005E6E52"/>
    <w:rsid w:val="005E7225"/>
    <w:rsid w:val="005F30A1"/>
    <w:rsid w:val="005F65A7"/>
    <w:rsid w:val="006062FF"/>
    <w:rsid w:val="00606D02"/>
    <w:rsid w:val="00607291"/>
    <w:rsid w:val="00612366"/>
    <w:rsid w:val="0061618D"/>
    <w:rsid w:val="00626448"/>
    <w:rsid w:val="00630F8A"/>
    <w:rsid w:val="00641D46"/>
    <w:rsid w:val="00645FAF"/>
    <w:rsid w:val="006467F9"/>
    <w:rsid w:val="00650BF5"/>
    <w:rsid w:val="00651B29"/>
    <w:rsid w:val="006537B5"/>
    <w:rsid w:val="0065391E"/>
    <w:rsid w:val="00656F1E"/>
    <w:rsid w:val="006623B4"/>
    <w:rsid w:val="006646FC"/>
    <w:rsid w:val="00673B50"/>
    <w:rsid w:val="00685642"/>
    <w:rsid w:val="00687843"/>
    <w:rsid w:val="00692962"/>
    <w:rsid w:val="006944E7"/>
    <w:rsid w:val="006A2C65"/>
    <w:rsid w:val="006B425D"/>
    <w:rsid w:val="006C3D81"/>
    <w:rsid w:val="006C43AE"/>
    <w:rsid w:val="006D18AB"/>
    <w:rsid w:val="006E505A"/>
    <w:rsid w:val="006E7412"/>
    <w:rsid w:val="006F2191"/>
    <w:rsid w:val="007012A4"/>
    <w:rsid w:val="00710EC5"/>
    <w:rsid w:val="00723D15"/>
    <w:rsid w:val="007379F4"/>
    <w:rsid w:val="00741E90"/>
    <w:rsid w:val="007424FA"/>
    <w:rsid w:val="00742A1A"/>
    <w:rsid w:val="007431BF"/>
    <w:rsid w:val="007453C3"/>
    <w:rsid w:val="00755986"/>
    <w:rsid w:val="00755C01"/>
    <w:rsid w:val="007635A8"/>
    <w:rsid w:val="0076424B"/>
    <w:rsid w:val="0077222E"/>
    <w:rsid w:val="0077365E"/>
    <w:rsid w:val="0077510C"/>
    <w:rsid w:val="007804E8"/>
    <w:rsid w:val="007973C5"/>
    <w:rsid w:val="007A3549"/>
    <w:rsid w:val="007A45CA"/>
    <w:rsid w:val="007B1A67"/>
    <w:rsid w:val="007B1CA0"/>
    <w:rsid w:val="007B762B"/>
    <w:rsid w:val="007E0077"/>
    <w:rsid w:val="007E2768"/>
    <w:rsid w:val="007E3927"/>
    <w:rsid w:val="007E52AF"/>
    <w:rsid w:val="007E7FDD"/>
    <w:rsid w:val="007F6322"/>
    <w:rsid w:val="008017FB"/>
    <w:rsid w:val="00802261"/>
    <w:rsid w:val="008045C1"/>
    <w:rsid w:val="008053CF"/>
    <w:rsid w:val="00806DAF"/>
    <w:rsid w:val="00814D03"/>
    <w:rsid w:val="00816E38"/>
    <w:rsid w:val="008216BE"/>
    <w:rsid w:val="00832A00"/>
    <w:rsid w:val="008404ED"/>
    <w:rsid w:val="0084169C"/>
    <w:rsid w:val="0085053B"/>
    <w:rsid w:val="008516F9"/>
    <w:rsid w:val="008525BE"/>
    <w:rsid w:val="0086251F"/>
    <w:rsid w:val="00862D25"/>
    <w:rsid w:val="0086521C"/>
    <w:rsid w:val="00874C98"/>
    <w:rsid w:val="00876171"/>
    <w:rsid w:val="008768FE"/>
    <w:rsid w:val="0089224A"/>
    <w:rsid w:val="00892C47"/>
    <w:rsid w:val="008A688B"/>
    <w:rsid w:val="008D662B"/>
    <w:rsid w:val="008E2B59"/>
    <w:rsid w:val="008E3497"/>
    <w:rsid w:val="008E5B5D"/>
    <w:rsid w:val="008F47A1"/>
    <w:rsid w:val="008F4E31"/>
    <w:rsid w:val="008F590D"/>
    <w:rsid w:val="008F73AC"/>
    <w:rsid w:val="00902021"/>
    <w:rsid w:val="009023AE"/>
    <w:rsid w:val="00910871"/>
    <w:rsid w:val="00913EB1"/>
    <w:rsid w:val="009207B4"/>
    <w:rsid w:val="0092161A"/>
    <w:rsid w:val="00931A39"/>
    <w:rsid w:val="00946370"/>
    <w:rsid w:val="00946451"/>
    <w:rsid w:val="00947FBA"/>
    <w:rsid w:val="00951A57"/>
    <w:rsid w:val="009543DC"/>
    <w:rsid w:val="00960D5A"/>
    <w:rsid w:val="00976F20"/>
    <w:rsid w:val="0098315C"/>
    <w:rsid w:val="009935FC"/>
    <w:rsid w:val="0099603C"/>
    <w:rsid w:val="009A01B8"/>
    <w:rsid w:val="009A1428"/>
    <w:rsid w:val="009A279C"/>
    <w:rsid w:val="009A35C6"/>
    <w:rsid w:val="009A39EC"/>
    <w:rsid w:val="009A7EB9"/>
    <w:rsid w:val="009B6BB9"/>
    <w:rsid w:val="009B6F8C"/>
    <w:rsid w:val="009B7CB1"/>
    <w:rsid w:val="009C26D3"/>
    <w:rsid w:val="009D03C9"/>
    <w:rsid w:val="009D48B8"/>
    <w:rsid w:val="009E4A43"/>
    <w:rsid w:val="009F5056"/>
    <w:rsid w:val="00A0182B"/>
    <w:rsid w:val="00A030EA"/>
    <w:rsid w:val="00A1108A"/>
    <w:rsid w:val="00A15064"/>
    <w:rsid w:val="00A269D4"/>
    <w:rsid w:val="00A33439"/>
    <w:rsid w:val="00A36112"/>
    <w:rsid w:val="00A36307"/>
    <w:rsid w:val="00A367A6"/>
    <w:rsid w:val="00A523F7"/>
    <w:rsid w:val="00A54D68"/>
    <w:rsid w:val="00A709A2"/>
    <w:rsid w:val="00A80070"/>
    <w:rsid w:val="00A809E5"/>
    <w:rsid w:val="00A856BF"/>
    <w:rsid w:val="00A87492"/>
    <w:rsid w:val="00A953B8"/>
    <w:rsid w:val="00A95A11"/>
    <w:rsid w:val="00AA33D5"/>
    <w:rsid w:val="00AA5825"/>
    <w:rsid w:val="00AA61AE"/>
    <w:rsid w:val="00AA6724"/>
    <w:rsid w:val="00AB33BA"/>
    <w:rsid w:val="00AC0188"/>
    <w:rsid w:val="00AC0D76"/>
    <w:rsid w:val="00AC44B9"/>
    <w:rsid w:val="00AC4A6D"/>
    <w:rsid w:val="00AC4F0D"/>
    <w:rsid w:val="00AC7B40"/>
    <w:rsid w:val="00AD09F6"/>
    <w:rsid w:val="00AD5792"/>
    <w:rsid w:val="00AD7386"/>
    <w:rsid w:val="00AE3254"/>
    <w:rsid w:val="00AE5580"/>
    <w:rsid w:val="00AF2CEA"/>
    <w:rsid w:val="00AF5929"/>
    <w:rsid w:val="00AF5DE9"/>
    <w:rsid w:val="00B01659"/>
    <w:rsid w:val="00B01931"/>
    <w:rsid w:val="00B07583"/>
    <w:rsid w:val="00B11F1F"/>
    <w:rsid w:val="00B12607"/>
    <w:rsid w:val="00B17AD6"/>
    <w:rsid w:val="00B52A39"/>
    <w:rsid w:val="00B57C86"/>
    <w:rsid w:val="00B67CB4"/>
    <w:rsid w:val="00B91561"/>
    <w:rsid w:val="00B91564"/>
    <w:rsid w:val="00BA0299"/>
    <w:rsid w:val="00BA5AB8"/>
    <w:rsid w:val="00BA78F6"/>
    <w:rsid w:val="00BC667A"/>
    <w:rsid w:val="00BC6F8E"/>
    <w:rsid w:val="00BD0B37"/>
    <w:rsid w:val="00BD2113"/>
    <w:rsid w:val="00BD3020"/>
    <w:rsid w:val="00BD3719"/>
    <w:rsid w:val="00BD69CF"/>
    <w:rsid w:val="00BE0D31"/>
    <w:rsid w:val="00BE4749"/>
    <w:rsid w:val="00BE6065"/>
    <w:rsid w:val="00BE657D"/>
    <w:rsid w:val="00BE70EB"/>
    <w:rsid w:val="00BF200A"/>
    <w:rsid w:val="00BF2AA0"/>
    <w:rsid w:val="00C03522"/>
    <w:rsid w:val="00C03D29"/>
    <w:rsid w:val="00C10B19"/>
    <w:rsid w:val="00C138A8"/>
    <w:rsid w:val="00C15DEA"/>
    <w:rsid w:val="00C25562"/>
    <w:rsid w:val="00C31644"/>
    <w:rsid w:val="00C3474A"/>
    <w:rsid w:val="00C378AA"/>
    <w:rsid w:val="00C4211A"/>
    <w:rsid w:val="00C43D78"/>
    <w:rsid w:val="00C474FD"/>
    <w:rsid w:val="00C51108"/>
    <w:rsid w:val="00C5481F"/>
    <w:rsid w:val="00C56240"/>
    <w:rsid w:val="00C56739"/>
    <w:rsid w:val="00C652F9"/>
    <w:rsid w:val="00C66C0B"/>
    <w:rsid w:val="00C6787F"/>
    <w:rsid w:val="00C70F37"/>
    <w:rsid w:val="00C71349"/>
    <w:rsid w:val="00C73D50"/>
    <w:rsid w:val="00C74EF5"/>
    <w:rsid w:val="00C77AE5"/>
    <w:rsid w:val="00C855F4"/>
    <w:rsid w:val="00C907B0"/>
    <w:rsid w:val="00C94152"/>
    <w:rsid w:val="00CA57A8"/>
    <w:rsid w:val="00CA750D"/>
    <w:rsid w:val="00CC168D"/>
    <w:rsid w:val="00CC1B61"/>
    <w:rsid w:val="00CC3256"/>
    <w:rsid w:val="00CD3E96"/>
    <w:rsid w:val="00CD4559"/>
    <w:rsid w:val="00CD6372"/>
    <w:rsid w:val="00CE38C7"/>
    <w:rsid w:val="00CE3F01"/>
    <w:rsid w:val="00CE3F48"/>
    <w:rsid w:val="00CF08D7"/>
    <w:rsid w:val="00D246C7"/>
    <w:rsid w:val="00D4304A"/>
    <w:rsid w:val="00D43675"/>
    <w:rsid w:val="00D43801"/>
    <w:rsid w:val="00D44ADE"/>
    <w:rsid w:val="00D458FC"/>
    <w:rsid w:val="00D46354"/>
    <w:rsid w:val="00D51A4A"/>
    <w:rsid w:val="00D66D66"/>
    <w:rsid w:val="00D76602"/>
    <w:rsid w:val="00D807A1"/>
    <w:rsid w:val="00D80871"/>
    <w:rsid w:val="00D849AC"/>
    <w:rsid w:val="00D851D0"/>
    <w:rsid w:val="00D8573B"/>
    <w:rsid w:val="00D87F1E"/>
    <w:rsid w:val="00D9060C"/>
    <w:rsid w:val="00D908A9"/>
    <w:rsid w:val="00D91D87"/>
    <w:rsid w:val="00D9286E"/>
    <w:rsid w:val="00D95312"/>
    <w:rsid w:val="00D95B40"/>
    <w:rsid w:val="00DB55E8"/>
    <w:rsid w:val="00DB6DDF"/>
    <w:rsid w:val="00DD0E77"/>
    <w:rsid w:val="00DD18D5"/>
    <w:rsid w:val="00DD32BB"/>
    <w:rsid w:val="00DD3F2A"/>
    <w:rsid w:val="00DD4BA0"/>
    <w:rsid w:val="00DD6010"/>
    <w:rsid w:val="00DD65B9"/>
    <w:rsid w:val="00DD6684"/>
    <w:rsid w:val="00DD75E0"/>
    <w:rsid w:val="00DD7BDD"/>
    <w:rsid w:val="00DE2B52"/>
    <w:rsid w:val="00E07090"/>
    <w:rsid w:val="00E169EC"/>
    <w:rsid w:val="00E178A7"/>
    <w:rsid w:val="00E207BD"/>
    <w:rsid w:val="00E3109D"/>
    <w:rsid w:val="00E31C25"/>
    <w:rsid w:val="00E348C9"/>
    <w:rsid w:val="00E369DD"/>
    <w:rsid w:val="00E36CAE"/>
    <w:rsid w:val="00E409D8"/>
    <w:rsid w:val="00E43041"/>
    <w:rsid w:val="00E46896"/>
    <w:rsid w:val="00E527E0"/>
    <w:rsid w:val="00E60B2D"/>
    <w:rsid w:val="00E61847"/>
    <w:rsid w:val="00E75802"/>
    <w:rsid w:val="00E8703E"/>
    <w:rsid w:val="00E90A51"/>
    <w:rsid w:val="00E978AC"/>
    <w:rsid w:val="00E97AFF"/>
    <w:rsid w:val="00EA0968"/>
    <w:rsid w:val="00EA26FF"/>
    <w:rsid w:val="00EB463E"/>
    <w:rsid w:val="00EB6CBF"/>
    <w:rsid w:val="00ED0199"/>
    <w:rsid w:val="00ED0490"/>
    <w:rsid w:val="00ED07D8"/>
    <w:rsid w:val="00ED63FB"/>
    <w:rsid w:val="00EE550A"/>
    <w:rsid w:val="00EF062A"/>
    <w:rsid w:val="00EF705B"/>
    <w:rsid w:val="00EF77FB"/>
    <w:rsid w:val="00F07456"/>
    <w:rsid w:val="00F10562"/>
    <w:rsid w:val="00F14B63"/>
    <w:rsid w:val="00F477E1"/>
    <w:rsid w:val="00F5240F"/>
    <w:rsid w:val="00F57C6B"/>
    <w:rsid w:val="00F6493B"/>
    <w:rsid w:val="00F65109"/>
    <w:rsid w:val="00F709E8"/>
    <w:rsid w:val="00F729FD"/>
    <w:rsid w:val="00F735C1"/>
    <w:rsid w:val="00F74D59"/>
    <w:rsid w:val="00F7509F"/>
    <w:rsid w:val="00F913D2"/>
    <w:rsid w:val="00FA19CD"/>
    <w:rsid w:val="00FA490C"/>
    <w:rsid w:val="00FA4E7C"/>
    <w:rsid w:val="00FA5CD4"/>
    <w:rsid w:val="00FB17E2"/>
    <w:rsid w:val="00FB238C"/>
    <w:rsid w:val="00FB4D7A"/>
    <w:rsid w:val="00FB5EB3"/>
    <w:rsid w:val="00FF04C6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link w:val="a4"/>
    <w:rsid w:val="005F65A7"/>
    <w:pPr>
      <w:spacing w:after="120"/>
    </w:pPr>
  </w:style>
  <w:style w:type="paragraph" w:styleId="a5">
    <w:name w:val="Body Text Indent"/>
    <w:basedOn w:val="a"/>
    <w:link w:val="a6"/>
    <w:rsid w:val="005F65A7"/>
    <w:pPr>
      <w:spacing w:after="120"/>
      <w:ind w:left="283"/>
    </w:pPr>
  </w:style>
  <w:style w:type="paragraph" w:styleId="a7">
    <w:name w:val="Balloon Text"/>
    <w:basedOn w:val="a"/>
    <w:link w:val="a8"/>
    <w:semiHidden/>
    <w:rsid w:val="004278F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paragraph" w:styleId="aa">
    <w:name w:val="header"/>
    <w:basedOn w:val="a"/>
    <w:link w:val="ab"/>
    <w:uiPriority w:val="99"/>
    <w:rsid w:val="008017FB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017F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D75E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rsid w:val="00DD75E0"/>
    <w:rPr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DD75E0"/>
    <w:rPr>
      <w:sz w:val="24"/>
      <w:szCs w:val="24"/>
      <w:lang w:val="en-US" w:eastAsia="en-US"/>
    </w:rPr>
  </w:style>
  <w:style w:type="character" w:customStyle="1" w:styleId="a8">
    <w:name w:val="Текст выноски Знак"/>
    <w:basedOn w:val="a0"/>
    <w:link w:val="a7"/>
    <w:semiHidden/>
    <w:rsid w:val="00DD75E0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7617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B91-D859-4795-A8BD-3AC2044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Пользователь MSI</cp:lastModifiedBy>
  <cp:revision>4</cp:revision>
  <cp:lastPrinted>2022-11-25T02:38:00Z</cp:lastPrinted>
  <dcterms:created xsi:type="dcterms:W3CDTF">2023-01-23T07:09:00Z</dcterms:created>
  <dcterms:modified xsi:type="dcterms:W3CDTF">2023-01-24T02:14:00Z</dcterms:modified>
</cp:coreProperties>
</file>