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54" w:rsidRPr="00722519" w:rsidRDefault="00E33154" w:rsidP="00E33154">
      <w:pPr>
        <w:pStyle w:val="a7"/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                 </w:t>
      </w:r>
      <w:r w:rsidR="005D1540">
        <w:rPr>
          <w:rFonts w:ascii="Arial" w:hAnsi="Arial" w:cs="Arial"/>
          <w:b/>
          <w:sz w:val="32"/>
          <w:szCs w:val="32"/>
        </w:rPr>
        <w:t>22</w:t>
      </w:r>
      <w:r w:rsidRPr="00722519">
        <w:rPr>
          <w:rFonts w:ascii="Arial" w:hAnsi="Arial" w:cs="Arial"/>
          <w:b/>
          <w:sz w:val="32"/>
          <w:szCs w:val="32"/>
        </w:rPr>
        <w:t>.1</w:t>
      </w:r>
      <w:r w:rsidR="005D1540">
        <w:rPr>
          <w:rFonts w:ascii="Arial" w:hAnsi="Arial" w:cs="Arial"/>
          <w:b/>
          <w:sz w:val="32"/>
          <w:szCs w:val="32"/>
        </w:rPr>
        <w:t>2</w:t>
      </w:r>
      <w:r w:rsidR="00395CFF">
        <w:rPr>
          <w:rFonts w:ascii="Arial" w:hAnsi="Arial" w:cs="Arial"/>
          <w:b/>
          <w:sz w:val="32"/>
          <w:szCs w:val="32"/>
        </w:rPr>
        <w:t xml:space="preserve">.2022 </w:t>
      </w:r>
      <w:r w:rsidR="005D1540">
        <w:rPr>
          <w:rFonts w:ascii="Arial" w:hAnsi="Arial" w:cs="Arial"/>
          <w:b/>
          <w:sz w:val="32"/>
          <w:szCs w:val="32"/>
        </w:rPr>
        <w:t xml:space="preserve"> </w:t>
      </w:r>
      <w:r w:rsidRPr="00722519">
        <w:rPr>
          <w:rFonts w:ascii="Arial" w:hAnsi="Arial" w:cs="Arial"/>
          <w:b/>
          <w:sz w:val="32"/>
          <w:szCs w:val="32"/>
        </w:rPr>
        <w:t>№</w:t>
      </w:r>
      <w:r w:rsidR="005D1540">
        <w:rPr>
          <w:rFonts w:ascii="Arial" w:hAnsi="Arial" w:cs="Arial"/>
          <w:b/>
          <w:sz w:val="32"/>
          <w:szCs w:val="32"/>
        </w:rPr>
        <w:t>15</w:t>
      </w:r>
    </w:p>
    <w:p w:rsidR="00E33154" w:rsidRPr="000903DC" w:rsidRDefault="00E33154" w:rsidP="00E33154">
      <w:pPr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Р</w:t>
      </w:r>
      <w:r w:rsidRPr="000903DC">
        <w:rPr>
          <w:rFonts w:ascii="Arial" w:hAnsi="Arial" w:cs="Arial"/>
          <w:b/>
          <w:color w:val="262626"/>
          <w:sz w:val="32"/>
          <w:szCs w:val="32"/>
        </w:rPr>
        <w:t>ОССИЙСКАЯ ФЕДЕРАЦИЯ</w:t>
      </w:r>
    </w:p>
    <w:p w:rsidR="00E33154" w:rsidRPr="000903DC" w:rsidRDefault="00E33154" w:rsidP="00E33154">
      <w:pPr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0903DC">
        <w:rPr>
          <w:rFonts w:ascii="Arial" w:hAnsi="Arial" w:cs="Arial"/>
          <w:b/>
          <w:color w:val="262626"/>
          <w:sz w:val="32"/>
          <w:szCs w:val="32"/>
        </w:rPr>
        <w:t>ИРКУТСКАЯ ОБЛАСТЬ</w:t>
      </w:r>
    </w:p>
    <w:p w:rsidR="00E33154" w:rsidRPr="000903DC" w:rsidRDefault="00E33154" w:rsidP="00E33154">
      <w:pPr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0903DC">
        <w:rPr>
          <w:rFonts w:ascii="Arial" w:hAnsi="Arial" w:cs="Arial"/>
          <w:b/>
          <w:color w:val="262626"/>
          <w:sz w:val="32"/>
          <w:szCs w:val="32"/>
        </w:rPr>
        <w:t>МУНИЦИПАЛЬНОЕ ОБРАЗОВАНИЕ  ТАЙШЕТСКИЙ РАЙОН</w:t>
      </w:r>
    </w:p>
    <w:p w:rsidR="00E33154" w:rsidRPr="004B1D4B" w:rsidRDefault="00E33154" w:rsidP="00E33154">
      <w:pPr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4B1D4B">
        <w:rPr>
          <w:rFonts w:ascii="Arial" w:hAnsi="Arial" w:cs="Arial"/>
          <w:b/>
          <w:color w:val="262626"/>
          <w:sz w:val="32"/>
          <w:szCs w:val="32"/>
        </w:rPr>
        <w:t>ПОЛИНЧЕТСКОЕ  МУНИЦИПАЛЬНОЕ  ОБРАЗОВАНИЕ</w:t>
      </w:r>
    </w:p>
    <w:p w:rsidR="00E33154" w:rsidRPr="004B1D4B" w:rsidRDefault="00E33154" w:rsidP="00E33154">
      <w:pPr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4B1D4B">
        <w:rPr>
          <w:rFonts w:ascii="Arial" w:hAnsi="Arial" w:cs="Arial"/>
          <w:b/>
          <w:color w:val="262626"/>
          <w:sz w:val="32"/>
          <w:szCs w:val="32"/>
        </w:rPr>
        <w:t xml:space="preserve">ДУМА </w:t>
      </w:r>
    </w:p>
    <w:p w:rsidR="00E33154" w:rsidRPr="004B1D4B" w:rsidRDefault="00E33154" w:rsidP="00E33154">
      <w:pPr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4B1D4B">
        <w:rPr>
          <w:rFonts w:ascii="Arial" w:hAnsi="Arial" w:cs="Arial"/>
          <w:b/>
          <w:color w:val="262626"/>
          <w:sz w:val="32"/>
          <w:szCs w:val="32"/>
        </w:rPr>
        <w:t>РЕШЕНИЕ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 БЮДЖЕТЕ ПОЛИНЧЕТСКОГО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НА 2023 ГОД И НА ПЛАНОВЫЙ ПЕРИОД</w:t>
      </w:r>
    </w:p>
    <w:p w:rsidR="00945F31" w:rsidRDefault="005D1540" w:rsidP="005D15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2024 И 2025 ГОДОВ</w:t>
      </w:r>
    </w:p>
    <w:p w:rsidR="005D1540" w:rsidRPr="00945F31" w:rsidRDefault="005D1540" w:rsidP="005D1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Рассмотрев материалы по проекту бюджета Полинчетского муниципального образования на 2023 год и на плановый период 2024 и 2025 годов, представленные администрацией  Полинчетского муниципального образования, в соответствии со ст.52,53,55 Федерального закона от 06.10.2003 № 131-ФЗ «Об общих принципах организации местного самоуправления в Российской Федерации», руководствуясь статьями 171, 184.1, 185, 187 Бюджетного кодекса Российской Федерации;  проектом  Закона  Иркутской  области   «Об  областном  бюджете  на 2023 год и на плановый период 2024 и 2025 годов», статьями 31, 47, 56, 60, 61, 62  Устава  Полинчетского муниципального  образования,  Положением  о  бюджетном  процессе  в Полинчетском муниципальном  образовании», Дума Полинчетского муниципального образования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Р Е Ш И Л А: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Статья 1.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1. Утвердить основные характеристики бюджета Полинчетского муниципального образования на 2023 год: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по доходам в сумме 15 185 300 рублей, в том числе безвозмездные поступления в сумме   8 653 400  рублей, из них объём межбюджетных трансфертов из областного бюджета и бюджета муниципального района в сумме 8 653 400 рублей;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по расходам в сумме 15 415 300 рублей.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размер дефицита в сумме  230 000 рублей или 3,5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2.  Утвердить основные характеристики бюджета Полинчетского муниципального образования на 2024 и 2025 годы: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 доходам на 2024 год в сумме 14 301 100 рублей, в том числе безвозмездные поступления в сумме 7 061 500  рублей, из них объём межбюджетных трансфертов из областного бюджета и бюджета муниципального района в сумме 7 061 500 рублей, на 2025 год в сумме 14 773 700 рублей, в том числе безвозмездные поступления в сумме 7 138 500 рублей, из них объём межбюджетных трансфертов из областного бюджета и бюджета муниципального района в сумме 7 138 500 рублей;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по расходам на 2024 год в сумме 14 531 100 рублей, в том числе условно утверждённым расходам в сумме 352 000 рублей, на 2025 год в сумме 15 003 700 рублей, в том числе условно утверждённым расходам в сумме 726 000 рублей;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размер дефицита бюджета на 2024 год в сумме 230 000 рублей или 3,2 процентов утверждённого общего годового объема доходов местного бюджета без учета утверждённого объёма безвозмездных поступлений, на 2025 год в сумме 230 000 рублей или 3,0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Статья 2.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Установить, что доходы  бюджета муниципального образования, поступающие в 2023 году и на плановый период 2024 и 2025 годов формируются за счет: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  1) налоговых доходов, в том числе: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2) неналоговых доходов, в том числе: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б)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в) прочих неналоговых доходов бюджетов поселений – по нормативу 100 процентов;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г) невыясненных поступлений, зачисляемых в бюджеты поселений – по нормативу 100 процентов;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3) безвозмездных поступлений.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Статья 3.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Установить доходы бюджета муниципального образования на 2023 год и на плановый период 2024 и 2025 годов по классификации доходов бюджетов Российской Федерации  согласно приложениям 1, 2 к настоящему Решению.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Статья 4.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1. Утвердить распределение бюджетных ассигнований по разделам и подразделам классификации расходов бюджета на 2023 год и на плановый период 2024 и 2025 годов согласно приложениям 3, 4 к настоящему Решению.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 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2023 год и на плановый период 2024 и 2025 годов согласно приложения 5,6 к настоящему Решению.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  3. Утвердить ведомственную структуру расходов бюджета на 2023 год и на плановый период 2024 и 2025 годов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7, 8 к настоящему Решению.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Статья 5.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Установить в  расходной  части  местного  бюджета резервный фонд   администрации  муниципального образования  на  2023 год в сумме 5 000 рублей, на 2024 год в сумме 5 000 рублей, на 2025 год в сумме 5 000 рублей.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Статья 6.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Утвердить объем бюджетных ассигнований дорожного фонда муниципального образования: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на  2023 год в сумме 6 293 900 рублей;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  на  2024 год в сумме 6 999 600 рублей;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на  2025 год в сумме 7 391 200 рублей.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Статья 7.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Утвердить объем межбюджетных трансфертов, предоставляемых другим бюджетам бюджетной системы Российской Федерации в 2023 году в размере 805 950,17 рублей, в 2024 году в размере 734 462,65 рублей, в 2025 году в размере 0,0  рублей.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Статья 8.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Утвердить общий объем бюджетных ассигнований, направляемых  на исполнение публичных нормативных обязательств на 2023 год в размере – 150 000 рублей, на 2023 год в размере – 150 000 рублей, на 2024 год в размере – 150 000 рублей.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Статья 9.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Утвердить  верхний  предел  муниципального  внутреннего  долга  по состоянию на 1 января 2024 года в размере 230 000 рублей, в том числе верхний предел долга по муниципальным гарантиям – 0 рублей.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 Утвердить верхний  предел  муниципального  внутреннего  долга  по  состоянию на 1 января 2025 года в размере 460 000 рублей, в том числе верхний предел долга по муниципальным гарантиям – 0 рублей;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Утвердить  верхний  предел  муниципального  внутреннего  долга  по состоянию на  1 января 2026 года в размере 690 000 рублей, в том числе верхний предел долга по муниципальным гарантиям – 0 рублей.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 Статья 10. 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на 2023 год и на плановый период 2024 и 2025 годов    согласно приложению 9, 10 к настоящему Решению.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 Статья 11.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Утвердить источники внутреннего финансирования  дефицита бюджета муниципального образования на 2023 год и на плановый период 2024 и 2025 годов    согласно приложению 11, 12  к  настоящему Решению.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  Статья 12.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Настоящее Решение вступает в силу с 1 января 2023 года.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Статья 13. 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Опубликовать настоящее Решение в порядке, установленном Уставом Полинчетского муниципального образования.</w:t>
      </w: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540" w:rsidRPr="005D1540" w:rsidRDefault="005D1540" w:rsidP="005D1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>Глава Полинчетского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</w:t>
      </w:r>
      <w:r w:rsidRPr="005D1540">
        <w:rPr>
          <w:rFonts w:ascii="Arial" w:eastAsia="Times New Roman" w:hAnsi="Arial" w:cs="Arial"/>
          <w:sz w:val="28"/>
          <w:szCs w:val="28"/>
          <w:lang w:eastAsia="ru-RU"/>
        </w:rPr>
        <w:t>И.В. Каверзина</w:t>
      </w:r>
    </w:p>
    <w:p w:rsidR="0091232F" w:rsidRDefault="005D1540" w:rsidP="005D1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</w:t>
      </w: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образования                                                             </w:t>
      </w:r>
    </w:p>
    <w:p w:rsidR="0091232F" w:rsidRDefault="0091232F" w:rsidP="005D1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232F" w:rsidRPr="00966283" w:rsidRDefault="0091232F" w:rsidP="009123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6283">
        <w:rPr>
          <w:rFonts w:ascii="Arial" w:hAnsi="Arial" w:cs="Arial"/>
          <w:b/>
          <w:sz w:val="24"/>
          <w:szCs w:val="24"/>
        </w:rPr>
        <w:t>ПОЯСНИТЕЛЬНАЯ ЗА</w:t>
      </w:r>
      <w:r w:rsidRPr="00966283">
        <w:rPr>
          <w:rFonts w:ascii="Arial" w:hAnsi="Arial" w:cs="Arial"/>
          <w:b/>
          <w:color w:val="000000"/>
          <w:sz w:val="24"/>
          <w:szCs w:val="24"/>
        </w:rPr>
        <w:t>ПИСКА</w:t>
      </w:r>
    </w:p>
    <w:p w:rsidR="0091232F" w:rsidRPr="00966283" w:rsidRDefault="0091232F" w:rsidP="009123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6283">
        <w:rPr>
          <w:rFonts w:ascii="Arial" w:hAnsi="Arial" w:cs="Arial"/>
          <w:b/>
          <w:color w:val="000000"/>
          <w:sz w:val="24"/>
          <w:szCs w:val="24"/>
        </w:rPr>
        <w:t xml:space="preserve">к решению «О бюджете Полинчетского муниципального образования </w:t>
      </w:r>
    </w:p>
    <w:p w:rsidR="0091232F" w:rsidRPr="00966283" w:rsidRDefault="0091232F" w:rsidP="009123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6283">
        <w:rPr>
          <w:rFonts w:ascii="Arial" w:hAnsi="Arial" w:cs="Arial"/>
          <w:b/>
          <w:color w:val="000000"/>
          <w:sz w:val="24"/>
          <w:szCs w:val="24"/>
        </w:rPr>
        <w:t>на 2023 год и на плановый период 2024 и 2025 годов».</w:t>
      </w:r>
    </w:p>
    <w:p w:rsidR="0091232F" w:rsidRPr="0091232F" w:rsidRDefault="0091232F" w:rsidP="0091232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lastRenderedPageBreak/>
        <w:t>Бюджет  Полинчетского муниципального образования подготовлен в соответствии с требованиями Бюджетного кодекса Российской Федерации и Положения  «О бюджетном процессе Полинчетского муниципального образования» № 51 от 04.08.2014 года (в редакции решение Думы № 81 от 30.06.2020г.), а также в соответствии с  положением основных направлений  бюджетной политики и основных направлений налоговой политики Полинчетского муниципального образования на 2023 год и на плановый период 2024 и 2025 годов.</w:t>
      </w:r>
    </w:p>
    <w:p w:rsidR="0091232F" w:rsidRPr="0091232F" w:rsidRDefault="0091232F" w:rsidP="0091232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Формирование основных параметров бюджета Полинчетского муниципального образования на 2023 год и на плановый период 2024 и 2025 годов осуществлено в соответствии с требованиями действующего бюджетного и налогового законодательства.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   Основные параметры бюджета Полинчетского муниципального образования на 2023 год и на плановый период 2024 и 2025 годов сформированы в следующих объемах и представлены в таблице 1.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Таблица 1. Основные параметры бюджета муниципального образования </w:t>
      </w:r>
    </w:p>
    <w:p w:rsidR="0091232F" w:rsidRPr="0091232F" w:rsidRDefault="0091232F" w:rsidP="009123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на 2023 год и на плановый период 2024 и 2025 годов</w:t>
      </w:r>
    </w:p>
    <w:tbl>
      <w:tblPr>
        <w:tblW w:w="9540" w:type="dxa"/>
        <w:tblInd w:w="95" w:type="dxa"/>
        <w:tblLook w:val="04A0"/>
      </w:tblPr>
      <w:tblGrid>
        <w:gridCol w:w="5580"/>
        <w:gridCol w:w="1320"/>
        <w:gridCol w:w="1320"/>
        <w:gridCol w:w="1417"/>
      </w:tblGrid>
      <w:tr w:rsidR="0091232F" w:rsidRPr="00762816" w:rsidTr="0091232F">
        <w:trPr>
          <w:trHeight w:val="255"/>
        </w:trPr>
        <w:tc>
          <w:tcPr>
            <w:tcW w:w="55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тыс.рублей</w:t>
            </w:r>
          </w:p>
        </w:tc>
      </w:tr>
      <w:tr w:rsidR="0091232F" w:rsidRPr="00762816" w:rsidTr="0091232F">
        <w:trPr>
          <w:trHeight w:val="5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2023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2024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2025 год</w:t>
            </w:r>
          </w:p>
        </w:tc>
      </w:tr>
      <w:tr w:rsidR="0091232F" w:rsidRPr="00762816" w:rsidTr="0091232F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15 185,30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14 301,10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14 773,70</w:t>
            </w:r>
          </w:p>
        </w:tc>
      </w:tr>
      <w:tr w:rsidR="0091232F" w:rsidRPr="00762816" w:rsidTr="0091232F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6 531,90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7 239,60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7 635,20</w:t>
            </w:r>
          </w:p>
        </w:tc>
      </w:tr>
      <w:tr w:rsidR="0091232F" w:rsidRPr="00762816" w:rsidTr="0091232F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8 653,40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7 061,50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7 138,50</w:t>
            </w:r>
          </w:p>
        </w:tc>
      </w:tr>
      <w:tr w:rsidR="0091232F" w:rsidRPr="00762816" w:rsidTr="0091232F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15 415,30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14 531,10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15 003,70</w:t>
            </w:r>
          </w:p>
        </w:tc>
      </w:tr>
      <w:tr w:rsidR="0091232F" w:rsidRPr="00762816" w:rsidTr="0091232F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726</w:t>
            </w:r>
          </w:p>
        </w:tc>
      </w:tr>
      <w:tr w:rsidR="0091232F" w:rsidRPr="00762816" w:rsidTr="0091232F">
        <w:trPr>
          <w:trHeight w:val="4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Доля условно утвержденных расходов в общем объеме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91232F" w:rsidRPr="00762816" w:rsidTr="0091232F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230</w:t>
            </w:r>
          </w:p>
        </w:tc>
      </w:tr>
      <w:tr w:rsidR="0091232F" w:rsidRPr="00762816" w:rsidTr="0091232F">
        <w:trPr>
          <w:trHeight w:val="4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Процент дефицита к доходам без учета безвозмездных поступлений,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3,52%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3,18%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3,01%</w:t>
            </w:r>
          </w:p>
        </w:tc>
      </w:tr>
      <w:tr w:rsidR="0091232F" w:rsidRPr="00762816" w:rsidTr="0091232F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690</w:t>
            </w:r>
          </w:p>
        </w:tc>
      </w:tr>
      <w:tr w:rsidR="0091232F" w:rsidRPr="00762816" w:rsidTr="0091232F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91232F" w:rsidRDefault="0091232F" w:rsidP="0091232F">
      <w:pPr>
        <w:rPr>
          <w:color w:val="000000"/>
          <w:sz w:val="26"/>
          <w:szCs w:val="26"/>
        </w:rPr>
      </w:pPr>
    </w:p>
    <w:p w:rsidR="0091232F" w:rsidRDefault="0091232F" w:rsidP="0091232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91232F" w:rsidRPr="0091232F" w:rsidRDefault="0091232F" w:rsidP="0091232F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1232F">
        <w:rPr>
          <w:rFonts w:ascii="Arial" w:hAnsi="Arial" w:cs="Arial"/>
          <w:b/>
          <w:color w:val="000000"/>
          <w:sz w:val="24"/>
          <w:szCs w:val="24"/>
          <w:u w:val="single"/>
        </w:rPr>
        <w:t>ДОХОДЫ БЮДЖЕТА</w:t>
      </w:r>
    </w:p>
    <w:p w:rsidR="0091232F" w:rsidRPr="0091232F" w:rsidRDefault="0091232F" w:rsidP="0091232F">
      <w:pPr>
        <w:rPr>
          <w:rFonts w:ascii="Arial" w:hAnsi="Arial" w:cs="Arial"/>
          <w:b/>
          <w:color w:val="000000"/>
          <w:sz w:val="24"/>
          <w:szCs w:val="24"/>
        </w:rPr>
      </w:pPr>
      <w:r w:rsidRPr="0091232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</w:t>
      </w:r>
    </w:p>
    <w:p w:rsidR="0091232F" w:rsidRPr="0091232F" w:rsidRDefault="0091232F" w:rsidP="0091232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lastRenderedPageBreak/>
        <w:t>Доходы бюджета  на 2023 год и на плановый период 2024 и 2025 годов сформированы в соответствии с  бюджетным законодательством Российской Федерации, законодательством о налогах и сборах и законодательством об иных обязательных платежах,</w:t>
      </w:r>
      <w:r w:rsidRPr="009123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1232F">
        <w:rPr>
          <w:rFonts w:ascii="Arial" w:hAnsi="Arial" w:cs="Arial"/>
          <w:color w:val="000000"/>
          <w:sz w:val="24"/>
          <w:szCs w:val="24"/>
        </w:rPr>
        <w:t>а также предлагаемыми Правительством Российской Федерации изменениями, вступающими в действие с 1 января 2023 года.</w:t>
      </w:r>
    </w:p>
    <w:p w:rsidR="0091232F" w:rsidRPr="0091232F" w:rsidRDefault="0091232F" w:rsidP="0091232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В основу формирования  доходов  бюджета муниципального образования на 2023 год и на плановый период 2024 и 2025 годов заложены:</w:t>
      </w:r>
    </w:p>
    <w:p w:rsidR="0091232F" w:rsidRPr="0091232F" w:rsidRDefault="0091232F" w:rsidP="0091232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- прогноз социально-экономического развития Полинчетского муниципального образования на 2023-2025 годы;</w:t>
      </w:r>
    </w:p>
    <w:p w:rsidR="0091232F" w:rsidRPr="0091232F" w:rsidRDefault="0091232F" w:rsidP="0091232F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32F">
        <w:rPr>
          <w:rFonts w:ascii="Arial" w:hAnsi="Arial" w:cs="Arial"/>
          <w:bCs/>
          <w:color w:val="000000"/>
          <w:sz w:val="24"/>
          <w:szCs w:val="24"/>
        </w:rPr>
        <w:t>- ожидаемое исполнение бюджета муниципального образования  в 2022 году;</w:t>
      </w:r>
    </w:p>
    <w:p w:rsidR="0091232F" w:rsidRPr="0091232F" w:rsidRDefault="0091232F" w:rsidP="0091232F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32F">
        <w:rPr>
          <w:rFonts w:ascii="Arial" w:hAnsi="Arial" w:cs="Arial"/>
          <w:bCs/>
          <w:color w:val="000000"/>
          <w:sz w:val="24"/>
          <w:szCs w:val="24"/>
        </w:rPr>
        <w:t>- прогнозные данные о поступлении доходов, представленные межрайонной ИФНС России № 6 по Иркутской области;</w:t>
      </w:r>
    </w:p>
    <w:p w:rsidR="0091232F" w:rsidRPr="0091232F" w:rsidRDefault="0091232F" w:rsidP="0091232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- проект </w:t>
      </w:r>
      <w:r w:rsidRPr="0091232F">
        <w:rPr>
          <w:rFonts w:ascii="Arial" w:eastAsia="Calibri" w:hAnsi="Arial" w:cs="Arial"/>
          <w:color w:val="000000"/>
          <w:sz w:val="24"/>
          <w:szCs w:val="24"/>
        </w:rPr>
        <w:t xml:space="preserve">закона Иркутской области "Об областном бюджете </w:t>
      </w:r>
      <w:r w:rsidRPr="0091232F">
        <w:rPr>
          <w:rFonts w:ascii="Arial" w:hAnsi="Arial" w:cs="Arial"/>
          <w:color w:val="000000"/>
          <w:sz w:val="24"/>
          <w:szCs w:val="24"/>
        </w:rPr>
        <w:t>на 2023 год и на плановый период 2024 и 2025 годов</w:t>
      </w:r>
      <w:r w:rsidRPr="0091232F">
        <w:rPr>
          <w:rFonts w:ascii="Arial" w:eastAsia="Calibri" w:hAnsi="Arial" w:cs="Arial"/>
          <w:color w:val="000000"/>
          <w:sz w:val="24"/>
          <w:szCs w:val="24"/>
        </w:rPr>
        <w:t>".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 Основные характеристики поступлений доходов в бюджет поселения на 2023 год и на плановый период 2024 и 2025 годов представлены в таблице 2.    </w:t>
      </w:r>
    </w:p>
    <w:p w:rsidR="0091232F" w:rsidRPr="0091232F" w:rsidRDefault="0091232F" w:rsidP="009123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Таблица 2. Показатели поступления доходов в бюджет поселения</w:t>
      </w:r>
    </w:p>
    <w:p w:rsidR="0091232F" w:rsidRPr="0091232F" w:rsidRDefault="0091232F" w:rsidP="009123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на 2022 - 2025 годы   </w:t>
      </w:r>
    </w:p>
    <w:tbl>
      <w:tblPr>
        <w:tblW w:w="9800" w:type="dxa"/>
        <w:tblInd w:w="95" w:type="dxa"/>
        <w:tblLook w:val="04A0"/>
      </w:tblPr>
      <w:tblGrid>
        <w:gridCol w:w="3260"/>
        <w:gridCol w:w="1040"/>
        <w:gridCol w:w="1057"/>
        <w:gridCol w:w="817"/>
        <w:gridCol w:w="1057"/>
        <w:gridCol w:w="817"/>
        <w:gridCol w:w="1057"/>
        <w:gridCol w:w="817"/>
      </w:tblGrid>
      <w:tr w:rsidR="0091232F" w:rsidRPr="00762816" w:rsidTr="0091232F">
        <w:trPr>
          <w:trHeight w:val="255"/>
        </w:trPr>
        <w:tc>
          <w:tcPr>
            <w:tcW w:w="32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 xml:space="preserve">    (тыс.рублей)</w:t>
            </w:r>
          </w:p>
        </w:tc>
      </w:tr>
      <w:tr w:rsidR="0091232F" w:rsidRPr="00762816" w:rsidTr="0091232F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2022 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2023 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2024 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2025 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Темп</w:t>
            </w:r>
          </w:p>
        </w:tc>
      </w:tr>
      <w:tr w:rsidR="0091232F" w:rsidRPr="00762816" w:rsidTr="0091232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роста</w:t>
            </w:r>
          </w:p>
        </w:tc>
      </w:tr>
      <w:tr w:rsidR="0091232F" w:rsidRPr="00762816" w:rsidTr="0091232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%</w:t>
            </w:r>
          </w:p>
        </w:tc>
      </w:tr>
      <w:tr w:rsidR="0091232F" w:rsidRPr="00762816" w:rsidTr="0091232F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6 198,0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6 531,9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7 239,6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7 635,2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105,5</w:t>
            </w:r>
          </w:p>
        </w:tc>
      </w:tr>
      <w:tr w:rsidR="0091232F" w:rsidRPr="00762816" w:rsidTr="0091232F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поступления, из них: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9 415,3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8 653,4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7 061,5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7 138,5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101,1</w:t>
            </w:r>
          </w:p>
        </w:tc>
      </w:tr>
      <w:tr w:rsidR="0091232F" w:rsidRPr="00762816" w:rsidTr="0091232F">
        <w:trPr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Всего доходов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15 613,3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15 185,3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14 301,1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14 773,7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103,3</w:t>
            </w:r>
          </w:p>
        </w:tc>
      </w:tr>
    </w:tbl>
    <w:p w:rsidR="0091232F" w:rsidRDefault="0091232F" w:rsidP="0091232F">
      <w:pPr>
        <w:pStyle w:val="ad"/>
        <w:tabs>
          <w:tab w:val="left" w:pos="540"/>
        </w:tabs>
        <w:rPr>
          <w:sz w:val="26"/>
          <w:szCs w:val="26"/>
        </w:rPr>
      </w:pPr>
    </w:p>
    <w:p w:rsidR="0091232F" w:rsidRPr="0091232F" w:rsidRDefault="0091232F" w:rsidP="0091232F">
      <w:pPr>
        <w:pStyle w:val="ad"/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91232F">
        <w:rPr>
          <w:rFonts w:ascii="Arial" w:hAnsi="Arial" w:cs="Arial"/>
          <w:b/>
          <w:sz w:val="24"/>
          <w:szCs w:val="24"/>
        </w:rPr>
        <w:t>Доходы бюджета муниципального образования на 2023 год планируются в объеме 15 185,3 тыс. рублей, что на  2,7% меньше оценки на 2022 год, налоговые и неналоговые доходы на 2023 год составят  6 531,9 тыс. рублей, что на 5,4% больше уровня 2022 года.</w:t>
      </w:r>
    </w:p>
    <w:p w:rsidR="0091232F" w:rsidRPr="0091232F" w:rsidRDefault="0091232F" w:rsidP="0091232F">
      <w:pPr>
        <w:pStyle w:val="ad"/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 w:rsidRPr="0091232F">
        <w:rPr>
          <w:rFonts w:ascii="Arial" w:hAnsi="Arial" w:cs="Arial"/>
          <w:b/>
          <w:sz w:val="24"/>
          <w:szCs w:val="24"/>
        </w:rPr>
        <w:t>Доходы бюджета муниципального образования на 2024 год планируются в объеме 14 301,1 тыс. рублей, что на  5,8% меньше оценки на 2023 год, налоговые и неналоговые доходы на 2024 год составят  7 239,6 тыс. рублей, что на 10,8% больше уровня 2023 года.</w:t>
      </w:r>
    </w:p>
    <w:p w:rsidR="0091232F" w:rsidRPr="0091232F" w:rsidRDefault="0091232F" w:rsidP="0091232F">
      <w:pPr>
        <w:pStyle w:val="ad"/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 w:rsidRPr="0091232F">
        <w:rPr>
          <w:rFonts w:ascii="Arial" w:hAnsi="Arial" w:cs="Arial"/>
          <w:b/>
          <w:sz w:val="24"/>
          <w:szCs w:val="24"/>
        </w:rPr>
        <w:lastRenderedPageBreak/>
        <w:t>Доходы бюджета муниципального образования на 2025 год планируются в объеме 14 773,7 тыс. рублей, что на 3,3 % больше оценки на 2024 год, налоговые и неналоговые доходы на 2025 год составят 7 635,2 тыс. рублей, что на 5,5 % больше уровня 2024 года.</w:t>
      </w:r>
    </w:p>
    <w:p w:rsidR="0091232F" w:rsidRPr="0091232F" w:rsidRDefault="0091232F" w:rsidP="0091232F">
      <w:pPr>
        <w:pStyle w:val="ad"/>
        <w:tabs>
          <w:tab w:val="left" w:pos="540"/>
        </w:tabs>
        <w:rPr>
          <w:rFonts w:ascii="Arial" w:hAnsi="Arial" w:cs="Arial"/>
          <w:b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ab/>
      </w:r>
      <w:r w:rsidRPr="0091232F">
        <w:rPr>
          <w:rFonts w:ascii="Arial" w:hAnsi="Arial" w:cs="Arial"/>
          <w:color w:val="000000"/>
          <w:sz w:val="24"/>
          <w:szCs w:val="24"/>
        </w:rPr>
        <w:tab/>
      </w:r>
    </w:p>
    <w:p w:rsidR="0091232F" w:rsidRPr="0091232F" w:rsidRDefault="0091232F" w:rsidP="0091232F">
      <w:pPr>
        <w:pStyle w:val="ad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ab/>
      </w:r>
      <w:r w:rsidRPr="0091232F">
        <w:rPr>
          <w:rFonts w:ascii="Arial" w:hAnsi="Arial" w:cs="Arial"/>
          <w:color w:val="000000"/>
          <w:sz w:val="24"/>
          <w:szCs w:val="24"/>
        </w:rPr>
        <w:tab/>
        <w:t>Особенности   планирования  поступлений                                                                  в бюджет  муниципального образования по  отдельным  видам  доходов</w:t>
      </w:r>
    </w:p>
    <w:p w:rsidR="0091232F" w:rsidRPr="0091232F" w:rsidRDefault="0091232F" w:rsidP="0091232F">
      <w:pPr>
        <w:pStyle w:val="ad"/>
        <w:jc w:val="center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>Налог  на  доходы  физических  лиц</w:t>
      </w:r>
    </w:p>
    <w:p w:rsidR="0091232F" w:rsidRPr="0091232F" w:rsidRDefault="0091232F" w:rsidP="0091232F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Прогноз налога на доходы физических лиц на 2023 год и на плановый период 2024 и 2025 годов запланирован в соответствии с прогнозом социально-экономического развития Полинчетского муниципального образования на 2022 год - 2025 годов, с учетом данных главного администратора – МИ ФНС №6 по Иркутской области.</w:t>
      </w:r>
    </w:p>
    <w:p w:rsidR="0091232F" w:rsidRPr="0091232F" w:rsidRDefault="0091232F" w:rsidP="0091232F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Поступления налога на доходы физических лиц планируются на 2023 год в размере 183,0 тыс. рублей, на 2024 год в размере 185,0 тыс.рублей, на 2025 год в размере 188,0 тыс.рублей.</w:t>
      </w:r>
    </w:p>
    <w:p w:rsidR="0091232F" w:rsidRPr="0091232F" w:rsidRDefault="0091232F" w:rsidP="0091232F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ab/>
      </w:r>
      <w:r w:rsidRPr="0091232F">
        <w:rPr>
          <w:rFonts w:ascii="Arial" w:hAnsi="Arial" w:cs="Arial"/>
          <w:b/>
          <w:i/>
          <w:color w:val="000000"/>
          <w:sz w:val="24"/>
          <w:szCs w:val="24"/>
        </w:rPr>
        <w:t>Единый сельскохозяйственный налог</w:t>
      </w:r>
    </w:p>
    <w:p w:rsidR="0091232F" w:rsidRPr="0091232F" w:rsidRDefault="0091232F" w:rsidP="0091232F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1232F" w:rsidRPr="0091232F" w:rsidRDefault="0091232F" w:rsidP="0091232F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Прогноз  единого сельскохозяйственного налога на 2023 год и на плановый период 2024 и 2025 годов запланирован в соответствии с данными главного администратора – МИ ФНС №6 по Иркутской области.</w:t>
      </w:r>
    </w:p>
    <w:p w:rsidR="0091232F" w:rsidRPr="0091232F" w:rsidRDefault="0091232F" w:rsidP="0091232F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Поступления  единого сельскохозяйственного налога планируются  на 2023 год в размере 3,0 тыс. рублей, на 2024 год в размере 3,0 тыс.рублей, на 2025 год в размере 3,0 тыс.рублей.</w:t>
      </w:r>
    </w:p>
    <w:p w:rsidR="0091232F" w:rsidRPr="0091232F" w:rsidRDefault="0091232F" w:rsidP="0091232F">
      <w:p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 xml:space="preserve">Акцизы по подакцизным товарам </w:t>
      </w:r>
    </w:p>
    <w:p w:rsidR="0091232F" w:rsidRPr="0091232F" w:rsidRDefault="0091232F" w:rsidP="0091232F">
      <w:pPr>
        <w:tabs>
          <w:tab w:val="left" w:pos="567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Прогноз дохода от уплаты акцизов по подакцизным товарам на 2023 год и на плановый период 2024 и 2025 годов запланирован в соответствии с данными Управления Федерального казначейства по Иркутской области.</w:t>
      </w:r>
    </w:p>
    <w:p w:rsidR="0091232F" w:rsidRPr="0091232F" w:rsidRDefault="0091232F" w:rsidP="0091232F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Поступления  дохода от уплаты акцизов по подакцизным товарам  планируются  на 2023 год в размере 6 293,9 тыс. рублей, на 2024 год в размере 6 999,6 тыс.рублей, на 2025 год в размере 7 391,2 тыс.рублей.</w:t>
      </w:r>
    </w:p>
    <w:p w:rsidR="0091232F" w:rsidRPr="0091232F" w:rsidRDefault="0091232F" w:rsidP="0091232F">
      <w:pPr>
        <w:tabs>
          <w:tab w:val="left" w:pos="567"/>
        </w:tabs>
        <w:ind w:firstLine="72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1232F" w:rsidRPr="0091232F" w:rsidRDefault="0091232F" w:rsidP="0091232F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>Налоги на имущество</w:t>
      </w:r>
    </w:p>
    <w:p w:rsidR="0091232F" w:rsidRPr="0091232F" w:rsidRDefault="0091232F" w:rsidP="0091232F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Прогноз  налогов на имущество на 2023 год и на плановый период 2024 и 2025 годов запланирован в соответствии с данными главного администратора – МИ ФНС №6 по Иркутской области.</w:t>
      </w:r>
    </w:p>
    <w:p w:rsidR="0091232F" w:rsidRPr="0091232F" w:rsidRDefault="0091232F" w:rsidP="0091232F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lastRenderedPageBreak/>
        <w:t>Поступления  налогов на имущество планируются  на 2023 год в размере 36,0 тыс. рублей, на 2024 год в размере 36,0 тыс.рублей, на 2025 год в размере 36,0 тыс.рублей.</w:t>
      </w:r>
    </w:p>
    <w:p w:rsidR="0091232F" w:rsidRPr="0091232F" w:rsidRDefault="0091232F" w:rsidP="0091232F">
      <w:pPr>
        <w:tabs>
          <w:tab w:val="left" w:pos="540"/>
        </w:tabs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1232F" w:rsidRPr="0091232F" w:rsidRDefault="0091232F" w:rsidP="0091232F">
      <w:pPr>
        <w:tabs>
          <w:tab w:val="left" w:pos="540"/>
        </w:tabs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>Государственная пошлина</w:t>
      </w:r>
    </w:p>
    <w:p w:rsidR="0091232F" w:rsidRPr="0091232F" w:rsidRDefault="0091232F" w:rsidP="0091232F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Прогноз поступлений доходов от государственной пошлины осуществлен на основании информации администрации муниципального образования о прогнозируемом поступлении доходов и составит на 2023 год в размере 6,0 тыс. рублей, на 2024 год в размере 6,0 тыс.рублей, на 2025 год в размере 6,0 тыс.рублей.</w:t>
      </w:r>
    </w:p>
    <w:p w:rsidR="0091232F" w:rsidRPr="0091232F" w:rsidRDefault="0091232F" w:rsidP="0091232F">
      <w:pPr>
        <w:tabs>
          <w:tab w:val="left" w:pos="540"/>
        </w:tabs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1232F" w:rsidRPr="0091232F" w:rsidRDefault="0091232F" w:rsidP="0091232F">
      <w:pPr>
        <w:tabs>
          <w:tab w:val="left" w:pos="540"/>
        </w:tabs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>Неналоговые  доходы</w:t>
      </w:r>
    </w:p>
    <w:p w:rsidR="0091232F" w:rsidRPr="0091232F" w:rsidRDefault="0091232F" w:rsidP="0091232F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Прогноз неналоговых  доходов  осуществлен на основании информации администрации муниципального образования о прогнозируемом поступлении доходов и составят на 2023 год в размере 10,0 тыс. рублей, на 2024 год в размере 10,0 тыс.рублей, на 2025 год в размере 11,0 тыс.рублей:</w:t>
      </w:r>
      <w:r w:rsidRPr="0091232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91232F" w:rsidRPr="0091232F" w:rsidRDefault="0091232F" w:rsidP="0091232F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- по  доходам от платных услуг, оказываемых казенными учреждениями культуры на 2023 год в размере 10,0 тыс. рублей, на 2024 год в размере 10,0 тыс.рублей, на 2025 год в размере 11,0 тыс.рублей.</w:t>
      </w:r>
    </w:p>
    <w:p w:rsidR="0091232F" w:rsidRPr="0091232F" w:rsidRDefault="0091232F" w:rsidP="0091232F">
      <w:p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tabs>
          <w:tab w:val="left" w:pos="7938"/>
        </w:tabs>
        <w:ind w:left="-709"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91232F">
        <w:rPr>
          <w:rFonts w:ascii="Arial" w:hAnsi="Arial" w:cs="Arial"/>
          <w:b/>
          <w:i/>
          <w:sz w:val="24"/>
          <w:szCs w:val="24"/>
        </w:rPr>
        <w:t>Безвозмездные поступления</w:t>
      </w:r>
    </w:p>
    <w:p w:rsidR="0091232F" w:rsidRPr="0091232F" w:rsidRDefault="0091232F" w:rsidP="009123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32F">
        <w:rPr>
          <w:rFonts w:ascii="Arial" w:hAnsi="Arial" w:cs="Arial"/>
          <w:sz w:val="24"/>
          <w:szCs w:val="24"/>
        </w:rPr>
        <w:t>Объем безвозмездных поступлений в бюджет муниципального образования на 2022 – 2025 годы представлен в таблице 3.</w:t>
      </w:r>
    </w:p>
    <w:p w:rsidR="0091232F" w:rsidRPr="0091232F" w:rsidRDefault="0091232F" w:rsidP="0091232F">
      <w:pPr>
        <w:jc w:val="both"/>
        <w:rPr>
          <w:rFonts w:ascii="Arial" w:hAnsi="Arial" w:cs="Arial"/>
          <w:sz w:val="24"/>
          <w:szCs w:val="24"/>
        </w:rPr>
      </w:pPr>
    </w:p>
    <w:p w:rsidR="0091232F" w:rsidRPr="00966283" w:rsidRDefault="0091232F" w:rsidP="0091232F">
      <w:pPr>
        <w:jc w:val="center"/>
        <w:rPr>
          <w:rFonts w:ascii="Arial" w:hAnsi="Arial" w:cs="Arial"/>
          <w:b/>
          <w:sz w:val="24"/>
          <w:szCs w:val="24"/>
        </w:rPr>
      </w:pPr>
      <w:r w:rsidRPr="00966283">
        <w:rPr>
          <w:rFonts w:ascii="Arial" w:hAnsi="Arial" w:cs="Arial"/>
          <w:b/>
          <w:sz w:val="24"/>
          <w:szCs w:val="24"/>
        </w:rPr>
        <w:t xml:space="preserve">Таблица 3. Объем безвозмездных поступлений в бюджет </w:t>
      </w:r>
    </w:p>
    <w:p w:rsidR="0091232F" w:rsidRPr="00966283" w:rsidRDefault="0091232F" w:rsidP="0091232F">
      <w:pPr>
        <w:jc w:val="center"/>
        <w:rPr>
          <w:rFonts w:ascii="Arial" w:hAnsi="Arial" w:cs="Arial"/>
          <w:b/>
          <w:sz w:val="24"/>
          <w:szCs w:val="24"/>
        </w:rPr>
      </w:pPr>
      <w:r w:rsidRPr="00966283">
        <w:rPr>
          <w:rFonts w:ascii="Arial" w:hAnsi="Arial" w:cs="Arial"/>
          <w:b/>
          <w:sz w:val="24"/>
          <w:szCs w:val="24"/>
        </w:rPr>
        <w:t>муниципального образования в 2022 – 2025 годы</w:t>
      </w:r>
    </w:p>
    <w:tbl>
      <w:tblPr>
        <w:tblW w:w="9800" w:type="dxa"/>
        <w:tblInd w:w="95" w:type="dxa"/>
        <w:tblLook w:val="04A0"/>
      </w:tblPr>
      <w:tblGrid>
        <w:gridCol w:w="3260"/>
        <w:gridCol w:w="1040"/>
        <w:gridCol w:w="1057"/>
        <w:gridCol w:w="817"/>
        <w:gridCol w:w="1057"/>
        <w:gridCol w:w="817"/>
        <w:gridCol w:w="1057"/>
        <w:gridCol w:w="817"/>
      </w:tblGrid>
      <w:tr w:rsidR="0091232F" w:rsidRPr="00762816" w:rsidTr="0091232F">
        <w:trPr>
          <w:trHeight w:val="255"/>
        </w:trPr>
        <w:tc>
          <w:tcPr>
            <w:tcW w:w="32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 xml:space="preserve">    (тыс.рублей)</w:t>
            </w:r>
          </w:p>
        </w:tc>
      </w:tr>
      <w:tr w:rsidR="0091232F" w:rsidRPr="00762816" w:rsidTr="0091232F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2022 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2023 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2024 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2025 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Темп</w:t>
            </w:r>
          </w:p>
        </w:tc>
      </w:tr>
      <w:tr w:rsidR="0091232F" w:rsidRPr="00762816" w:rsidTr="0091232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роста</w:t>
            </w:r>
          </w:p>
        </w:tc>
      </w:tr>
      <w:tr w:rsidR="0091232F" w:rsidRPr="00762816" w:rsidTr="0091232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%</w:t>
            </w:r>
          </w:p>
        </w:tc>
      </w:tr>
      <w:tr w:rsidR="0091232F" w:rsidRPr="00762816" w:rsidTr="0091232F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поступления, из них: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9 415,3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8 653,4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7 061,5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7 138,5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101,1</w:t>
            </w:r>
          </w:p>
        </w:tc>
      </w:tr>
      <w:tr w:rsidR="0091232F" w:rsidRPr="00762816" w:rsidTr="0091232F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Дотации, 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8 887,3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8 179,0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6 578,8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6 649,0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101,1</w:t>
            </w:r>
          </w:p>
        </w:tc>
      </w:tr>
      <w:tr w:rsidR="0091232F" w:rsidRPr="00762816" w:rsidTr="0091232F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из районного бюджета на выравнивание бюджетной обеспеченности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7 350,1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8 020,8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6 578,8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6 649,0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101,1</w:t>
            </w:r>
          </w:p>
        </w:tc>
      </w:tr>
      <w:tr w:rsidR="0091232F" w:rsidRPr="00762816" w:rsidTr="0091232F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Дотация на поддержку мер по обеспечению сбалансированности бюджетов, в т.ч.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1 537,2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158,2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91232F" w:rsidRPr="00762816" w:rsidTr="0091232F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из районного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1 537,2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158,2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91232F" w:rsidRPr="00762816" w:rsidTr="0091232F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субсидии, 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</w:tr>
      <w:tr w:rsidR="0091232F" w:rsidRPr="00762816" w:rsidTr="0091232F">
        <w:trPr>
          <w:trHeight w:val="10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</w:tr>
      <w:tr w:rsidR="0091232F" w:rsidRPr="00762816" w:rsidTr="0091232F">
        <w:trPr>
          <w:trHeight w:val="9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173,7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103,7</w:t>
            </w:r>
          </w:p>
        </w:tc>
      </w:tr>
      <w:tr w:rsidR="0091232F" w:rsidRPr="00762816" w:rsidTr="0091232F">
        <w:trPr>
          <w:trHeight w:val="25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</w:tr>
      <w:tr w:rsidR="0091232F" w:rsidRPr="00762816" w:rsidTr="0091232F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целевых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</w:tbl>
    <w:p w:rsidR="0091232F" w:rsidRDefault="0091232F" w:rsidP="0091232F">
      <w:pPr>
        <w:tabs>
          <w:tab w:val="left" w:pos="540"/>
        </w:tabs>
        <w:jc w:val="both"/>
        <w:rPr>
          <w:color w:val="000000"/>
          <w:sz w:val="26"/>
          <w:szCs w:val="26"/>
        </w:rPr>
      </w:pPr>
    </w:p>
    <w:p w:rsidR="0091232F" w:rsidRPr="0091232F" w:rsidRDefault="0091232F" w:rsidP="0091232F">
      <w:p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ab/>
      </w:r>
      <w:r w:rsidRPr="0091232F">
        <w:rPr>
          <w:rFonts w:ascii="Arial" w:hAnsi="Arial" w:cs="Arial"/>
          <w:color w:val="000000"/>
          <w:sz w:val="24"/>
          <w:szCs w:val="24"/>
        </w:rPr>
        <w:tab/>
        <w:t>Прогнозируемые безвозмездные поступления составят:</w:t>
      </w:r>
    </w:p>
    <w:p w:rsidR="0091232F" w:rsidRPr="0091232F" w:rsidRDefault="0091232F" w:rsidP="0091232F">
      <w:pPr>
        <w:tabs>
          <w:tab w:val="left" w:pos="54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- на 2023 год в размере 8653,4 тыс. рублей,  что на 8,1% ниже, чем ожидается в 2022 году;</w:t>
      </w:r>
    </w:p>
    <w:p w:rsidR="0091232F" w:rsidRPr="0091232F" w:rsidRDefault="0091232F" w:rsidP="0091232F">
      <w:pPr>
        <w:tabs>
          <w:tab w:val="left" w:pos="54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-на 2024 год в размере 7061,5 тыс. рублей,  что на 18,4% ниже, чем ожидается в 2023 году;</w:t>
      </w:r>
    </w:p>
    <w:p w:rsidR="0091232F" w:rsidRPr="0091232F" w:rsidRDefault="0091232F" w:rsidP="0091232F">
      <w:pPr>
        <w:tabs>
          <w:tab w:val="left" w:pos="54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lastRenderedPageBreak/>
        <w:t>-на 2025 год в размере 7138,5  тыс. рублей,  что на 1,1 % выше, чем ожидается в 2024 году.</w:t>
      </w:r>
    </w:p>
    <w:p w:rsidR="0091232F" w:rsidRPr="0091232F" w:rsidRDefault="0091232F" w:rsidP="009123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ab/>
      </w:r>
      <w:r w:rsidRPr="0091232F">
        <w:rPr>
          <w:rFonts w:ascii="Arial" w:hAnsi="Arial" w:cs="Arial"/>
          <w:sz w:val="24"/>
          <w:szCs w:val="24"/>
        </w:rPr>
        <w:t xml:space="preserve">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2023–2025 годы видов межбюджетных трансфертов. </w:t>
      </w:r>
    </w:p>
    <w:p w:rsidR="0091232F" w:rsidRPr="0091232F" w:rsidRDefault="0091232F" w:rsidP="0091232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232F" w:rsidRPr="0091232F" w:rsidRDefault="0091232F" w:rsidP="009123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232F">
        <w:rPr>
          <w:rFonts w:ascii="Arial" w:hAnsi="Arial" w:cs="Arial"/>
          <w:b/>
          <w:sz w:val="24"/>
          <w:szCs w:val="24"/>
          <w:u w:val="single"/>
        </w:rPr>
        <w:t>РАСХОДЫ БЮДЖЕТА</w:t>
      </w:r>
    </w:p>
    <w:p w:rsidR="0091232F" w:rsidRPr="0091232F" w:rsidRDefault="0091232F" w:rsidP="0091232F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    Прогноз  расходов бюджета Полинчетского муниципального образования на 2023 год и на плановый период 2024 и 2025 годов</w:t>
      </w:r>
      <w:r w:rsidRPr="0091232F">
        <w:rPr>
          <w:rFonts w:ascii="Arial" w:hAnsi="Arial" w:cs="Arial"/>
          <w:b/>
          <w:i/>
          <w:color w:val="000000"/>
          <w:sz w:val="24"/>
          <w:szCs w:val="24"/>
        </w:rPr>
        <w:t xml:space="preserve">  </w:t>
      </w:r>
      <w:r w:rsidRPr="0091232F">
        <w:rPr>
          <w:rFonts w:ascii="Arial" w:hAnsi="Arial" w:cs="Arial"/>
          <w:color w:val="000000"/>
          <w:sz w:val="24"/>
          <w:szCs w:val="24"/>
        </w:rPr>
        <w:t xml:space="preserve">осуществлен исходя из объема прогнозируемых   доходов бюджета   соответствующего периода, в соответствии с  порядком и методикой планирования бюджетных ассигнований бюджета Полинчетского муниципального образования, а также на основании расчетов по расходам Полинчетского муниципального образования на 2023 год и на плановый период 2024 и 2025 годов. 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  При формировании расходной части бюджета учитывались следующие основные  критерии: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-  сохранение достигнутого уровня заработной платы работников администрации и работников учреждений культуры;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- обеспечение расходов на оплату коммунальных услуг с ростом в среднем на 10%;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- обеспечение минимальных расходов на благоустройство поселений, коммунальные расходы, расходы на содержание учреждений культуры.</w:t>
      </w:r>
    </w:p>
    <w:p w:rsidR="0091232F" w:rsidRPr="0091232F" w:rsidRDefault="0091232F" w:rsidP="0091232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91232F" w:rsidRPr="0091232F" w:rsidRDefault="0091232F" w:rsidP="0091232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1232F">
        <w:rPr>
          <w:rFonts w:ascii="Arial" w:hAnsi="Arial" w:cs="Arial"/>
          <w:b/>
          <w:sz w:val="24"/>
          <w:szCs w:val="24"/>
        </w:rPr>
        <w:t>Раздел 01 «Общегосударственные вопросы»</w:t>
      </w:r>
    </w:p>
    <w:p w:rsidR="0091232F" w:rsidRPr="0091232F" w:rsidRDefault="0091232F" w:rsidP="0091232F">
      <w:pPr>
        <w:ind w:firstLine="708"/>
        <w:rPr>
          <w:rFonts w:ascii="Arial" w:hAnsi="Arial" w:cs="Arial"/>
          <w:sz w:val="24"/>
          <w:szCs w:val="24"/>
        </w:rPr>
      </w:pPr>
      <w:r w:rsidRPr="0091232F">
        <w:rPr>
          <w:rFonts w:ascii="Arial" w:hAnsi="Arial" w:cs="Arial"/>
          <w:sz w:val="24"/>
          <w:szCs w:val="24"/>
        </w:rPr>
        <w:t>Информация об объемах бюджетных ассигнований по данному разделу в разрезе подразделов представлена в таблице 4.</w:t>
      </w:r>
    </w:p>
    <w:p w:rsidR="0091232F" w:rsidRPr="0091232F" w:rsidRDefault="0091232F" w:rsidP="0091232F">
      <w:pPr>
        <w:ind w:firstLine="708"/>
        <w:rPr>
          <w:rFonts w:ascii="Arial" w:hAnsi="Arial" w:cs="Arial"/>
          <w:sz w:val="24"/>
          <w:szCs w:val="24"/>
        </w:rPr>
      </w:pPr>
    </w:p>
    <w:p w:rsidR="0091232F" w:rsidRPr="0091232F" w:rsidRDefault="0091232F" w:rsidP="0091232F">
      <w:pPr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91232F">
        <w:rPr>
          <w:rFonts w:ascii="Arial" w:hAnsi="Arial" w:cs="Arial"/>
          <w:sz w:val="24"/>
          <w:szCs w:val="24"/>
        </w:rPr>
        <w:t>Таблица 4. Объемы финансирования по разделу 01 «Общегосударственные вопросы» на 2023 год и на плановый период 2024 и 2025 годов.</w:t>
      </w:r>
      <w:r w:rsidRPr="0091232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1232F" w:rsidRPr="0091232F" w:rsidRDefault="0091232F" w:rsidP="0091232F">
      <w:pPr>
        <w:tabs>
          <w:tab w:val="left" w:pos="0"/>
        </w:tabs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91232F">
        <w:rPr>
          <w:rFonts w:ascii="Arial" w:hAnsi="Arial" w:cs="Arial"/>
          <w:b/>
          <w:i/>
          <w:sz w:val="24"/>
          <w:szCs w:val="24"/>
        </w:rPr>
        <w:t xml:space="preserve">   </w:t>
      </w: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657"/>
      </w:tblGrid>
      <w:tr w:rsidR="0091232F" w:rsidRPr="00762816" w:rsidTr="0091232F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(тыс.рублей)</w:t>
            </w:r>
          </w:p>
        </w:tc>
      </w:tr>
      <w:tr w:rsidR="0091232F" w:rsidRPr="00762816" w:rsidTr="0091232F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91232F" w:rsidRPr="00762816" w:rsidTr="0091232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1232F" w:rsidRPr="00762816" w:rsidTr="0091232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вопросы, всего, в </w:t>
            </w: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6076,9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5027,0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4876,2</w:t>
            </w:r>
          </w:p>
        </w:tc>
      </w:tr>
      <w:tr w:rsidR="0091232F" w:rsidRPr="00762816" w:rsidTr="0091232F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797,5</w:t>
            </w:r>
          </w:p>
        </w:tc>
      </w:tr>
      <w:tr w:rsidR="0091232F" w:rsidRPr="00762816" w:rsidTr="0091232F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4592,1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4381,3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4073,0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 проведения 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5,0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0,7</w:t>
            </w:r>
          </w:p>
        </w:tc>
      </w:tr>
    </w:tbl>
    <w:p w:rsidR="0091232F" w:rsidRDefault="0091232F" w:rsidP="0091232F">
      <w:pPr>
        <w:tabs>
          <w:tab w:val="left" w:pos="0"/>
        </w:tabs>
        <w:ind w:firstLine="709"/>
        <w:jc w:val="both"/>
        <w:rPr>
          <w:b/>
          <w:i/>
          <w:sz w:val="26"/>
          <w:szCs w:val="26"/>
        </w:rPr>
      </w:pPr>
    </w:p>
    <w:p w:rsidR="0091232F" w:rsidRPr="0091232F" w:rsidRDefault="0091232F" w:rsidP="0091232F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>По подразделу  «</w:t>
      </w:r>
      <w:r w:rsidRPr="0091232F">
        <w:rPr>
          <w:rFonts w:ascii="Arial" w:hAnsi="Arial" w:cs="Arial"/>
          <w:b/>
          <w:bCs/>
          <w:i/>
          <w:color w:val="000000"/>
          <w:sz w:val="24"/>
          <w:szCs w:val="24"/>
        </w:rPr>
        <w:t>Функционирование высшего должностного лица субъекта Российской Федерации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232F">
        <w:rPr>
          <w:rFonts w:ascii="Arial" w:hAnsi="Arial" w:cs="Arial"/>
          <w:b/>
          <w:bCs/>
          <w:i/>
          <w:color w:val="000000"/>
          <w:sz w:val="24"/>
          <w:szCs w:val="24"/>
        </w:rPr>
        <w:t>и муниципального образования»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предусмотрены расходы на содержание главы муниципального образования</w:t>
      </w:r>
      <w:r w:rsidRPr="0091232F">
        <w:rPr>
          <w:rFonts w:ascii="Arial" w:hAnsi="Arial" w:cs="Arial"/>
          <w:color w:val="000000"/>
          <w:sz w:val="24"/>
          <w:szCs w:val="24"/>
        </w:rPr>
        <w:t xml:space="preserve"> на 2023 год в сумме 650,0 тыс. рублей, на 2024 год в сумме 640,0 тыс.рублей, на 2025 год в сумме 797,5 тыс.рублей.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91232F">
        <w:rPr>
          <w:rFonts w:ascii="Arial" w:hAnsi="Arial" w:cs="Arial"/>
          <w:b/>
          <w:i/>
          <w:color w:val="000000"/>
          <w:sz w:val="24"/>
          <w:szCs w:val="24"/>
        </w:rPr>
        <w:t xml:space="preserve">По подразделу </w:t>
      </w:r>
      <w:r w:rsidRPr="0091232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 предусмотрен объем расходов </w:t>
      </w:r>
      <w:r w:rsidRPr="0091232F">
        <w:rPr>
          <w:rFonts w:ascii="Arial" w:hAnsi="Arial" w:cs="Arial"/>
          <w:color w:val="000000"/>
          <w:sz w:val="24"/>
          <w:szCs w:val="24"/>
        </w:rPr>
        <w:t>на обеспечение деятельности ОМСУ:</w:t>
      </w:r>
    </w:p>
    <w:p w:rsidR="0091232F" w:rsidRPr="0091232F" w:rsidRDefault="0091232F" w:rsidP="0091232F">
      <w:pPr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-</w:t>
      </w:r>
      <w:r w:rsidRPr="0091232F">
        <w:rPr>
          <w:rFonts w:ascii="Arial" w:hAnsi="Arial" w:cs="Arial"/>
          <w:i/>
          <w:color w:val="000000"/>
          <w:sz w:val="24"/>
          <w:szCs w:val="24"/>
        </w:rPr>
        <w:t xml:space="preserve">на 2023 год в сумме  4592,1 тыс.рублей, в том числе расходы </w:t>
      </w:r>
      <w:r w:rsidRPr="0091232F">
        <w:rPr>
          <w:rFonts w:ascii="Arial" w:hAnsi="Arial" w:cs="Arial"/>
          <w:color w:val="000000"/>
          <w:sz w:val="24"/>
          <w:szCs w:val="24"/>
        </w:rPr>
        <w:t>на передачу полномочий району в сумме 805,9 тыс.рублей;</w:t>
      </w:r>
      <w:r w:rsidRPr="0091232F">
        <w:rPr>
          <w:rFonts w:ascii="Arial" w:hAnsi="Arial" w:cs="Arial"/>
          <w:i/>
          <w:color w:val="000000"/>
          <w:sz w:val="24"/>
          <w:szCs w:val="24"/>
        </w:rPr>
        <w:t xml:space="preserve">  </w:t>
      </w:r>
    </w:p>
    <w:p w:rsidR="0091232F" w:rsidRPr="0091232F" w:rsidRDefault="0091232F" w:rsidP="0091232F">
      <w:pPr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1232F">
        <w:rPr>
          <w:rFonts w:ascii="Arial" w:hAnsi="Arial" w:cs="Arial"/>
          <w:i/>
          <w:color w:val="000000"/>
          <w:sz w:val="24"/>
          <w:szCs w:val="24"/>
        </w:rPr>
        <w:t xml:space="preserve">-на 2024 год в сумме 4381,3 тыс.рублей, в том числе расходы </w:t>
      </w:r>
      <w:r w:rsidRPr="0091232F">
        <w:rPr>
          <w:rFonts w:ascii="Arial" w:hAnsi="Arial" w:cs="Arial"/>
          <w:color w:val="000000"/>
          <w:sz w:val="24"/>
          <w:szCs w:val="24"/>
        </w:rPr>
        <w:t>на передачу полномочий району в сумме 734,5 тыс.рублей;</w:t>
      </w:r>
      <w:r w:rsidRPr="0091232F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91232F" w:rsidRPr="0091232F" w:rsidRDefault="0091232F" w:rsidP="0091232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i/>
          <w:color w:val="000000"/>
          <w:sz w:val="24"/>
          <w:szCs w:val="24"/>
        </w:rPr>
        <w:t xml:space="preserve">-на 2025 год в сумме  4073,0 тыс.рублей, в том числе расходы </w:t>
      </w:r>
      <w:r w:rsidRPr="0091232F">
        <w:rPr>
          <w:rFonts w:ascii="Arial" w:hAnsi="Arial" w:cs="Arial"/>
          <w:color w:val="000000"/>
          <w:sz w:val="24"/>
          <w:szCs w:val="24"/>
        </w:rPr>
        <w:t>на передачу полномочий району в сумме 0 тыс.рублей.</w:t>
      </w:r>
    </w:p>
    <w:p w:rsidR="0091232F" w:rsidRPr="0091232F" w:rsidRDefault="0091232F" w:rsidP="0091232F">
      <w:pPr>
        <w:ind w:firstLine="567"/>
        <w:jc w:val="both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91232F">
        <w:rPr>
          <w:rFonts w:ascii="Arial" w:hAnsi="Arial" w:cs="Arial"/>
          <w:b/>
          <w:bCs/>
          <w:i/>
          <w:color w:val="000000"/>
          <w:sz w:val="24"/>
          <w:szCs w:val="24"/>
        </w:rPr>
        <w:t>По подразделу  «Обеспечение проведения выборов и референдумов»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предусмотрены расходы за счет средств:</w:t>
      </w:r>
    </w:p>
    <w:p w:rsidR="0091232F" w:rsidRPr="0091232F" w:rsidRDefault="0091232F" w:rsidP="0091232F">
      <w:pPr>
        <w:ind w:firstLine="708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-  </w:t>
      </w:r>
      <w:r w:rsidRPr="0091232F">
        <w:rPr>
          <w:rFonts w:ascii="Arial" w:hAnsi="Arial" w:cs="Arial"/>
          <w:bCs/>
          <w:i/>
          <w:color w:val="000000"/>
          <w:sz w:val="24"/>
          <w:szCs w:val="24"/>
        </w:rPr>
        <w:t>местного бюджета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на </w:t>
      </w:r>
      <w:r w:rsidRPr="0091232F">
        <w:rPr>
          <w:rFonts w:ascii="Arial" w:hAnsi="Arial" w:cs="Arial"/>
          <w:color w:val="000000"/>
          <w:sz w:val="24"/>
          <w:szCs w:val="24"/>
        </w:rPr>
        <w:t>2023 год  - 829,1 тыс.руб., на 2024 год – 0,0 тыс.руб., на  2025 год – 0,0 тыс. рублей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на подготовку и проведение выборов главы  Полинчетского муниципального образования в 2023 году.</w:t>
      </w:r>
    </w:p>
    <w:p w:rsidR="0091232F" w:rsidRPr="0091232F" w:rsidRDefault="0091232F" w:rsidP="0091232F">
      <w:pPr>
        <w:ind w:firstLine="567"/>
        <w:jc w:val="both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91232F">
        <w:rPr>
          <w:rFonts w:ascii="Arial" w:hAnsi="Arial" w:cs="Arial"/>
          <w:b/>
          <w:bCs/>
          <w:i/>
          <w:color w:val="000000"/>
          <w:sz w:val="24"/>
          <w:szCs w:val="24"/>
        </w:rPr>
        <w:t>По подразделу  «Резервные фонды»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предусмотрены расходы за счет средств:</w:t>
      </w:r>
    </w:p>
    <w:p w:rsidR="0091232F" w:rsidRPr="0091232F" w:rsidRDefault="0091232F" w:rsidP="0091232F">
      <w:pPr>
        <w:ind w:firstLine="708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-  </w:t>
      </w:r>
      <w:r w:rsidRPr="0091232F">
        <w:rPr>
          <w:rFonts w:ascii="Arial" w:hAnsi="Arial" w:cs="Arial"/>
          <w:bCs/>
          <w:i/>
          <w:color w:val="000000"/>
          <w:sz w:val="24"/>
          <w:szCs w:val="24"/>
        </w:rPr>
        <w:t>местного бюджета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на </w:t>
      </w:r>
      <w:r w:rsidRPr="0091232F">
        <w:rPr>
          <w:rFonts w:ascii="Arial" w:hAnsi="Arial" w:cs="Arial"/>
          <w:color w:val="000000"/>
          <w:sz w:val="24"/>
          <w:szCs w:val="24"/>
        </w:rPr>
        <w:t>2023 год  - 5,0 тыс.руб., на 2024 год – 5,0 тыс.руб., на  2025 год – 5,0 тыс. рублей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.</w:t>
      </w:r>
    </w:p>
    <w:p w:rsidR="0091232F" w:rsidRPr="0091232F" w:rsidRDefault="0091232F" w:rsidP="0091232F">
      <w:pPr>
        <w:ind w:firstLine="567"/>
        <w:jc w:val="both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91232F">
        <w:rPr>
          <w:rFonts w:ascii="Arial" w:hAnsi="Arial" w:cs="Arial"/>
          <w:b/>
          <w:bCs/>
          <w:i/>
          <w:color w:val="000000"/>
          <w:sz w:val="24"/>
          <w:szCs w:val="24"/>
        </w:rPr>
        <w:t>По подразделу  «Другие общегосударственные вопросы»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предусмотрены расходы за счет средств:</w:t>
      </w:r>
    </w:p>
    <w:p w:rsidR="0091232F" w:rsidRPr="0091232F" w:rsidRDefault="0091232F" w:rsidP="0091232F">
      <w:pPr>
        <w:jc w:val="both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91232F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      - </w:t>
      </w:r>
      <w:r w:rsidRPr="0091232F">
        <w:rPr>
          <w:rFonts w:ascii="Arial" w:hAnsi="Arial" w:cs="Arial"/>
          <w:bCs/>
          <w:i/>
          <w:color w:val="000000"/>
          <w:sz w:val="24"/>
          <w:szCs w:val="24"/>
        </w:rPr>
        <w:t>областного бюджета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232F">
        <w:rPr>
          <w:rFonts w:ascii="Arial" w:hAnsi="Arial" w:cs="Arial"/>
          <w:color w:val="000000"/>
          <w:sz w:val="24"/>
          <w:szCs w:val="24"/>
        </w:rPr>
        <w:t>на 2023 год и на плановый период 2024 и 2025 годов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в сумме 0,7 тыс. руб., из них  на </w:t>
      </w:r>
      <w:r w:rsidRPr="0091232F">
        <w:rPr>
          <w:rFonts w:ascii="Arial" w:hAnsi="Arial" w:cs="Arial"/>
          <w:color w:val="000000"/>
          <w:sz w:val="24"/>
          <w:szCs w:val="24"/>
        </w:rPr>
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1232F" w:rsidRPr="0091232F" w:rsidRDefault="0091232F" w:rsidP="0091232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1232F" w:rsidRPr="0091232F" w:rsidRDefault="0091232F" w:rsidP="0091232F">
      <w:pPr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232F">
        <w:rPr>
          <w:rFonts w:ascii="Arial" w:hAnsi="Arial" w:cs="Arial"/>
          <w:b/>
          <w:sz w:val="24"/>
          <w:szCs w:val="24"/>
        </w:rPr>
        <w:t>Раздел  02 «Национальная оборона»</w:t>
      </w:r>
    </w:p>
    <w:p w:rsidR="0091232F" w:rsidRPr="0091232F" w:rsidRDefault="0091232F" w:rsidP="0091232F">
      <w:pPr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91232F">
        <w:rPr>
          <w:rFonts w:ascii="Arial" w:hAnsi="Arial" w:cs="Arial"/>
          <w:snapToGrid w:val="0"/>
          <w:sz w:val="24"/>
          <w:szCs w:val="24"/>
        </w:rPr>
        <w:t xml:space="preserve">        Информация по данному разделу  представлена в таблице 5.</w:t>
      </w:r>
    </w:p>
    <w:p w:rsidR="0091232F" w:rsidRPr="0091232F" w:rsidRDefault="0091232F" w:rsidP="0091232F">
      <w:pPr>
        <w:jc w:val="both"/>
        <w:rPr>
          <w:rFonts w:ascii="Arial" w:hAnsi="Arial" w:cs="Arial"/>
          <w:b/>
          <w:sz w:val="24"/>
          <w:szCs w:val="24"/>
        </w:rPr>
      </w:pPr>
    </w:p>
    <w:p w:rsidR="0091232F" w:rsidRPr="0091232F" w:rsidRDefault="0091232F" w:rsidP="0091232F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91232F">
        <w:rPr>
          <w:rFonts w:ascii="Arial" w:hAnsi="Arial" w:cs="Arial"/>
          <w:sz w:val="24"/>
          <w:szCs w:val="24"/>
        </w:rPr>
        <w:t xml:space="preserve">Таблица 5. Объемы финансирования по разделу 02 «Национальная оборона» на 2023 год и на плановый период 2024 и 2025 годов </w:t>
      </w: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657"/>
      </w:tblGrid>
      <w:tr w:rsidR="0091232F" w:rsidRPr="00762816" w:rsidTr="0091232F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(тыс.рублей)</w:t>
            </w:r>
          </w:p>
        </w:tc>
      </w:tr>
      <w:tr w:rsidR="0091232F" w:rsidRPr="00762816" w:rsidTr="0091232F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91232F" w:rsidRPr="00762816" w:rsidTr="0091232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1232F" w:rsidRPr="00762816" w:rsidTr="0091232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188,8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188,8</w:t>
            </w:r>
          </w:p>
        </w:tc>
      </w:tr>
    </w:tbl>
    <w:p w:rsidR="0091232F" w:rsidRDefault="0091232F" w:rsidP="0091232F">
      <w:pPr>
        <w:ind w:firstLine="708"/>
        <w:jc w:val="both"/>
        <w:rPr>
          <w:sz w:val="26"/>
          <w:szCs w:val="26"/>
        </w:rPr>
      </w:pPr>
    </w:p>
    <w:p w:rsidR="0091232F" w:rsidRPr="0091232F" w:rsidRDefault="0091232F" w:rsidP="009123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32F">
        <w:rPr>
          <w:rFonts w:ascii="Arial" w:hAnsi="Arial" w:cs="Arial"/>
          <w:sz w:val="24"/>
          <w:szCs w:val="24"/>
        </w:rPr>
        <w:t xml:space="preserve">По разделу 02 </w:t>
      </w:r>
      <w:r w:rsidRPr="0091232F">
        <w:rPr>
          <w:rFonts w:ascii="Arial" w:hAnsi="Arial" w:cs="Arial"/>
          <w:b/>
          <w:sz w:val="24"/>
          <w:szCs w:val="24"/>
        </w:rPr>
        <w:t>«</w:t>
      </w:r>
      <w:r w:rsidRPr="0091232F">
        <w:rPr>
          <w:rFonts w:ascii="Arial" w:hAnsi="Arial" w:cs="Arial"/>
          <w:b/>
          <w:i/>
          <w:sz w:val="24"/>
          <w:szCs w:val="24"/>
        </w:rPr>
        <w:t>Национальная оборона</w:t>
      </w:r>
      <w:r w:rsidRPr="0091232F">
        <w:rPr>
          <w:rFonts w:ascii="Arial" w:hAnsi="Arial" w:cs="Arial"/>
          <w:b/>
          <w:sz w:val="24"/>
          <w:szCs w:val="24"/>
        </w:rPr>
        <w:t>»</w:t>
      </w:r>
      <w:r w:rsidRPr="0091232F">
        <w:rPr>
          <w:rFonts w:ascii="Arial" w:hAnsi="Arial" w:cs="Arial"/>
          <w:sz w:val="24"/>
          <w:szCs w:val="24"/>
        </w:rPr>
        <w:t xml:space="preserve"> предусмотрены расходы за счет средств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91232F" w:rsidRPr="0091232F" w:rsidRDefault="0091232F" w:rsidP="0091232F">
      <w:pPr>
        <w:jc w:val="both"/>
        <w:rPr>
          <w:rFonts w:ascii="Arial" w:hAnsi="Arial" w:cs="Arial"/>
          <w:sz w:val="24"/>
          <w:szCs w:val="24"/>
        </w:rPr>
      </w:pPr>
    </w:p>
    <w:p w:rsidR="0091232F" w:rsidRPr="0091232F" w:rsidRDefault="0091232F" w:rsidP="0091232F">
      <w:pPr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232F">
        <w:rPr>
          <w:rFonts w:ascii="Arial" w:hAnsi="Arial" w:cs="Arial"/>
          <w:b/>
          <w:sz w:val="24"/>
          <w:szCs w:val="24"/>
        </w:rPr>
        <w:t>Раздел  03 «Национальная безопасность и правоохранительная деятельность»</w:t>
      </w:r>
    </w:p>
    <w:p w:rsidR="0091232F" w:rsidRPr="0091232F" w:rsidRDefault="0091232F" w:rsidP="0091232F">
      <w:pPr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91232F">
        <w:rPr>
          <w:rFonts w:ascii="Arial" w:hAnsi="Arial" w:cs="Arial"/>
          <w:snapToGrid w:val="0"/>
          <w:sz w:val="24"/>
          <w:szCs w:val="24"/>
        </w:rPr>
        <w:t xml:space="preserve">        Информация по данному разделу  представлена в таблице 6.</w:t>
      </w:r>
    </w:p>
    <w:p w:rsidR="0091232F" w:rsidRPr="0091232F" w:rsidRDefault="0091232F" w:rsidP="0091232F">
      <w:pPr>
        <w:jc w:val="both"/>
        <w:rPr>
          <w:rFonts w:ascii="Arial" w:hAnsi="Arial" w:cs="Arial"/>
          <w:b/>
          <w:sz w:val="24"/>
          <w:szCs w:val="24"/>
        </w:rPr>
      </w:pPr>
    </w:p>
    <w:p w:rsidR="0091232F" w:rsidRPr="0091232F" w:rsidRDefault="0091232F" w:rsidP="0091232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91232F">
        <w:rPr>
          <w:rFonts w:ascii="Arial" w:hAnsi="Arial" w:cs="Arial"/>
          <w:sz w:val="24"/>
          <w:szCs w:val="24"/>
        </w:rPr>
        <w:t xml:space="preserve">Таблица 6. Объемы финансирования по разделу 03 «Национальная безопасность и правоохранительная деятельность» на 2023 год и на плановый период 2024 и 2025 годов </w:t>
      </w: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657"/>
      </w:tblGrid>
      <w:tr w:rsidR="0091232F" w:rsidRPr="00762816" w:rsidTr="0091232F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(тыс.рублей)</w:t>
            </w:r>
          </w:p>
        </w:tc>
      </w:tr>
      <w:tr w:rsidR="0091232F" w:rsidRPr="00762816" w:rsidTr="0091232F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91232F" w:rsidRPr="00762816" w:rsidTr="0091232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1232F" w:rsidRPr="00762816" w:rsidTr="0091232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91232F" w:rsidRPr="00762816" w:rsidTr="0091232F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250,0</w:t>
            </w:r>
          </w:p>
        </w:tc>
      </w:tr>
    </w:tbl>
    <w:p w:rsidR="0091232F" w:rsidRDefault="0091232F" w:rsidP="0091232F">
      <w:pPr>
        <w:ind w:firstLine="284"/>
        <w:jc w:val="center"/>
        <w:rPr>
          <w:sz w:val="26"/>
          <w:szCs w:val="26"/>
        </w:rPr>
      </w:pPr>
    </w:p>
    <w:p w:rsidR="0091232F" w:rsidRPr="0091232F" w:rsidRDefault="0091232F" w:rsidP="0091232F">
      <w:pPr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За счет средств </w:t>
      </w:r>
      <w:r w:rsidRPr="0091232F">
        <w:rPr>
          <w:rFonts w:ascii="Arial" w:hAnsi="Arial" w:cs="Arial"/>
          <w:i/>
          <w:color w:val="000000"/>
          <w:sz w:val="24"/>
          <w:szCs w:val="24"/>
        </w:rPr>
        <w:t>местного бюджета</w:t>
      </w:r>
      <w:r w:rsidRPr="0091232F">
        <w:rPr>
          <w:rFonts w:ascii="Arial" w:hAnsi="Arial" w:cs="Arial"/>
          <w:color w:val="000000"/>
          <w:sz w:val="24"/>
          <w:szCs w:val="24"/>
        </w:rPr>
        <w:t xml:space="preserve"> предусмотрены расходы 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на </w:t>
      </w:r>
      <w:r w:rsidRPr="0091232F">
        <w:rPr>
          <w:rFonts w:ascii="Arial" w:hAnsi="Arial" w:cs="Arial"/>
          <w:color w:val="000000"/>
          <w:sz w:val="24"/>
          <w:szCs w:val="24"/>
        </w:rPr>
        <w:t>2023 год  - 290,0 тыс.руб., на 2024 год – 250,0 тыс.руб., на  2025 год -250,0 тыс. рублей на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 мероприятия по пожарной безопасности.</w:t>
      </w:r>
    </w:p>
    <w:p w:rsidR="0091232F" w:rsidRPr="0091232F" w:rsidRDefault="0091232F" w:rsidP="0091232F">
      <w:pPr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1232F" w:rsidRPr="0091232F" w:rsidRDefault="0091232F" w:rsidP="0091232F">
      <w:pPr>
        <w:pStyle w:val="21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1232F">
        <w:rPr>
          <w:rFonts w:ascii="Arial" w:hAnsi="Arial" w:cs="Arial"/>
          <w:b/>
        </w:rPr>
        <w:t>Раздел 04  «Национальная экономика»</w:t>
      </w:r>
    </w:p>
    <w:p w:rsidR="0091232F" w:rsidRPr="0091232F" w:rsidRDefault="0091232F" w:rsidP="0091232F">
      <w:pPr>
        <w:pStyle w:val="21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91232F">
        <w:rPr>
          <w:rFonts w:ascii="Arial" w:hAnsi="Arial" w:cs="Arial"/>
          <w:snapToGrid w:val="0"/>
          <w:sz w:val="24"/>
          <w:szCs w:val="24"/>
        </w:rPr>
        <w:t xml:space="preserve">        Информация по разделу  в разрезе подразделов представлена в таблице 7.</w:t>
      </w:r>
    </w:p>
    <w:p w:rsidR="0091232F" w:rsidRPr="0091232F" w:rsidRDefault="0091232F" w:rsidP="0091232F">
      <w:pPr>
        <w:pStyle w:val="21"/>
        <w:spacing w:after="0" w:line="240" w:lineRule="auto"/>
        <w:ind w:left="0" w:firstLine="720"/>
        <w:jc w:val="both"/>
        <w:rPr>
          <w:rFonts w:ascii="Arial" w:hAnsi="Arial" w:cs="Arial"/>
          <w:b/>
          <w:bCs/>
          <w:u w:val="single"/>
        </w:rPr>
      </w:pPr>
    </w:p>
    <w:p w:rsidR="0091232F" w:rsidRPr="0091232F" w:rsidRDefault="0091232F" w:rsidP="0091232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91232F">
        <w:rPr>
          <w:rFonts w:ascii="Arial" w:hAnsi="Arial" w:cs="Arial"/>
          <w:sz w:val="24"/>
          <w:szCs w:val="24"/>
        </w:rPr>
        <w:t>Таблица 7. Объемы финансирования по разделу 04 «Национальная экономика»</w:t>
      </w:r>
    </w:p>
    <w:p w:rsidR="0091232F" w:rsidRPr="0091232F" w:rsidRDefault="0091232F" w:rsidP="0091232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91232F">
        <w:rPr>
          <w:rFonts w:ascii="Arial" w:hAnsi="Arial" w:cs="Arial"/>
          <w:sz w:val="24"/>
          <w:szCs w:val="24"/>
        </w:rPr>
        <w:t>на 2023 год и на плановый период 2024 и 2025 годов</w:t>
      </w: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406"/>
      </w:tblGrid>
      <w:tr w:rsidR="0091232F" w:rsidRPr="00762816" w:rsidTr="0091232F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  <w:r w:rsidRPr="00762816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91232F" w:rsidRPr="00762816" w:rsidTr="0091232F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91232F" w:rsidRPr="00762816" w:rsidTr="0091232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1232F" w:rsidRPr="00762816" w:rsidTr="0091232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6293,9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6999,6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7391,2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6293,9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6999,6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7391,2</w:t>
            </w:r>
          </w:p>
        </w:tc>
      </w:tr>
    </w:tbl>
    <w:p w:rsidR="0091232F" w:rsidRDefault="0091232F" w:rsidP="0091232F">
      <w:pPr>
        <w:jc w:val="both"/>
        <w:rPr>
          <w:sz w:val="26"/>
          <w:szCs w:val="26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sz w:val="24"/>
          <w:szCs w:val="24"/>
        </w:rPr>
      </w:pPr>
      <w:r w:rsidRPr="0091232F">
        <w:rPr>
          <w:rFonts w:ascii="Arial" w:hAnsi="Arial" w:cs="Arial"/>
          <w:b/>
          <w:i/>
          <w:sz w:val="24"/>
          <w:szCs w:val="24"/>
        </w:rPr>
        <w:t>По подразделу «Дорожное хозяйство»</w:t>
      </w:r>
      <w:r w:rsidRPr="0091232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1232F">
        <w:rPr>
          <w:rFonts w:ascii="Arial" w:hAnsi="Arial" w:cs="Arial"/>
          <w:sz w:val="24"/>
          <w:szCs w:val="24"/>
        </w:rPr>
        <w:t>предусмотрены  р</w:t>
      </w:r>
      <w:r w:rsidRPr="0091232F">
        <w:rPr>
          <w:rFonts w:ascii="Arial" w:hAnsi="Arial" w:cs="Arial"/>
          <w:snapToGrid w:val="0"/>
          <w:sz w:val="24"/>
          <w:szCs w:val="24"/>
        </w:rPr>
        <w:t xml:space="preserve">асходы: </w:t>
      </w:r>
    </w:p>
    <w:p w:rsidR="0091232F" w:rsidRPr="0091232F" w:rsidRDefault="0091232F" w:rsidP="0091232F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  - за счет средств </w:t>
      </w:r>
      <w:r w:rsidRPr="0091232F">
        <w:rPr>
          <w:rFonts w:ascii="Arial" w:hAnsi="Arial" w:cs="Arial"/>
          <w:i/>
          <w:color w:val="000000"/>
          <w:sz w:val="24"/>
          <w:szCs w:val="24"/>
        </w:rPr>
        <w:t>муниципального дорожного фонда (акцизы по подакцизным товарам):</w:t>
      </w:r>
    </w:p>
    <w:p w:rsidR="0091232F" w:rsidRPr="0091232F" w:rsidRDefault="0091232F" w:rsidP="0091232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i/>
          <w:color w:val="000000"/>
          <w:sz w:val="24"/>
          <w:szCs w:val="24"/>
        </w:rPr>
        <w:t>на 2023 год в сумме 6 293,9тыс.рублей</w:t>
      </w:r>
      <w:r w:rsidRPr="0091232F">
        <w:rPr>
          <w:rFonts w:ascii="Arial" w:hAnsi="Arial" w:cs="Arial"/>
          <w:color w:val="000000"/>
          <w:sz w:val="24"/>
          <w:szCs w:val="24"/>
        </w:rPr>
        <w:t>;</w:t>
      </w:r>
    </w:p>
    <w:p w:rsidR="0091232F" w:rsidRPr="0091232F" w:rsidRDefault="0091232F" w:rsidP="0091232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i/>
          <w:color w:val="000000"/>
          <w:sz w:val="24"/>
          <w:szCs w:val="24"/>
        </w:rPr>
        <w:t>на 2024 год в сумме 6999,6 тыс.рублей</w:t>
      </w:r>
      <w:r w:rsidRPr="0091232F">
        <w:rPr>
          <w:rFonts w:ascii="Arial" w:hAnsi="Arial" w:cs="Arial"/>
          <w:color w:val="000000"/>
          <w:sz w:val="24"/>
          <w:szCs w:val="24"/>
        </w:rPr>
        <w:t>;</w:t>
      </w:r>
    </w:p>
    <w:p w:rsidR="0091232F" w:rsidRPr="0091232F" w:rsidRDefault="0091232F" w:rsidP="0091232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i/>
          <w:color w:val="000000"/>
          <w:sz w:val="24"/>
          <w:szCs w:val="24"/>
        </w:rPr>
        <w:t>на 2025 год в сумме 7391,2 тыс.рублей.</w:t>
      </w:r>
    </w:p>
    <w:p w:rsidR="0091232F" w:rsidRPr="0091232F" w:rsidRDefault="0091232F" w:rsidP="0091232F">
      <w:pPr>
        <w:ind w:left="1350"/>
        <w:jc w:val="both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232F">
        <w:rPr>
          <w:rFonts w:ascii="Arial" w:hAnsi="Arial" w:cs="Arial"/>
          <w:b/>
          <w:color w:val="000000"/>
          <w:sz w:val="24"/>
          <w:szCs w:val="24"/>
        </w:rPr>
        <w:t>Раздел  05  «Жилищно-коммунальное хозяйство»</w:t>
      </w:r>
    </w:p>
    <w:p w:rsidR="0091232F" w:rsidRPr="0091232F" w:rsidRDefault="0091232F" w:rsidP="009123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1232F">
        <w:rPr>
          <w:rFonts w:ascii="Arial" w:hAnsi="Arial" w:cs="Arial"/>
          <w:snapToGrid w:val="0"/>
          <w:color w:val="000000"/>
          <w:sz w:val="24"/>
          <w:szCs w:val="24"/>
        </w:rPr>
        <w:t xml:space="preserve">        Информация по разделу  в разрезе подразделов представлена в таблице </w:t>
      </w:r>
      <w:r w:rsidRPr="0091232F">
        <w:rPr>
          <w:rFonts w:ascii="Arial" w:hAnsi="Arial" w:cs="Arial"/>
          <w:color w:val="000000"/>
          <w:sz w:val="24"/>
          <w:szCs w:val="24"/>
        </w:rPr>
        <w:t>(</w:t>
      </w:r>
      <w:r w:rsidRPr="0091232F">
        <w:rPr>
          <w:rFonts w:ascii="Arial" w:hAnsi="Arial" w:cs="Arial"/>
          <w:snapToGrid w:val="0"/>
          <w:color w:val="000000"/>
          <w:sz w:val="24"/>
          <w:szCs w:val="24"/>
        </w:rPr>
        <w:t>таблица  8).</w:t>
      </w:r>
    </w:p>
    <w:p w:rsidR="0091232F" w:rsidRPr="0091232F" w:rsidRDefault="0091232F" w:rsidP="0091232F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1232F" w:rsidRPr="0091232F" w:rsidRDefault="0091232F" w:rsidP="0091232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Таблица 8. Объемы финансирования по разделу 05 «Жилищно-коммунальное хозяйство» на 2023 год и на плановый период 2024 и 2025 годов</w:t>
      </w:r>
    </w:p>
    <w:p w:rsidR="0091232F" w:rsidRPr="0091232F" w:rsidRDefault="0091232F" w:rsidP="0091232F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406"/>
      </w:tblGrid>
      <w:tr w:rsidR="0091232F" w:rsidRPr="00762816" w:rsidTr="0091232F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  <w:r w:rsidRPr="00762816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91232F" w:rsidRPr="00762816" w:rsidTr="0091232F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91232F" w:rsidRPr="00762816" w:rsidTr="0091232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1232F" w:rsidRPr="00762816" w:rsidTr="0091232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350,0</w:t>
            </w:r>
          </w:p>
        </w:tc>
      </w:tr>
    </w:tbl>
    <w:p w:rsidR="0091232F" w:rsidRDefault="0091232F" w:rsidP="0091232F">
      <w:pPr>
        <w:jc w:val="both"/>
        <w:rPr>
          <w:b/>
          <w:i/>
          <w:color w:val="000000"/>
          <w:sz w:val="26"/>
          <w:szCs w:val="26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>По подразделу «Благоустройство»</w:t>
      </w:r>
      <w:r w:rsidRPr="0091232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91232F">
        <w:rPr>
          <w:rFonts w:ascii="Arial" w:hAnsi="Arial" w:cs="Arial"/>
          <w:color w:val="000000"/>
          <w:sz w:val="24"/>
          <w:szCs w:val="24"/>
        </w:rPr>
        <w:t>предусмотрены  р</w:t>
      </w:r>
      <w:r w:rsidRPr="0091232F">
        <w:rPr>
          <w:rFonts w:ascii="Arial" w:hAnsi="Arial" w:cs="Arial"/>
          <w:snapToGrid w:val="0"/>
          <w:color w:val="000000"/>
          <w:sz w:val="24"/>
          <w:szCs w:val="24"/>
        </w:rPr>
        <w:t>асходы:</w:t>
      </w:r>
    </w:p>
    <w:p w:rsidR="0091232F" w:rsidRPr="0091232F" w:rsidRDefault="0091232F" w:rsidP="0091232F">
      <w:pPr>
        <w:jc w:val="both"/>
        <w:rPr>
          <w:rFonts w:ascii="Arial" w:hAnsi="Arial" w:cs="Arial"/>
          <w:sz w:val="24"/>
          <w:szCs w:val="24"/>
        </w:rPr>
      </w:pPr>
      <w:r w:rsidRPr="0091232F">
        <w:rPr>
          <w:rFonts w:ascii="Arial" w:hAnsi="Arial" w:cs="Arial"/>
          <w:sz w:val="24"/>
          <w:szCs w:val="24"/>
        </w:rPr>
        <w:t xml:space="preserve">   - за счет средств </w:t>
      </w:r>
      <w:r w:rsidRPr="0091232F">
        <w:rPr>
          <w:rFonts w:ascii="Arial" w:hAnsi="Arial" w:cs="Arial"/>
          <w:i/>
          <w:sz w:val="24"/>
          <w:szCs w:val="24"/>
        </w:rPr>
        <w:t>местного бюджета</w:t>
      </w:r>
      <w:r w:rsidRPr="0091232F">
        <w:rPr>
          <w:rFonts w:ascii="Arial" w:hAnsi="Arial" w:cs="Arial"/>
          <w:sz w:val="24"/>
          <w:szCs w:val="24"/>
        </w:rPr>
        <w:t xml:space="preserve"> на мероприятия по благоустройству поселка,    на 2023 год в сумме 147,0 тыс.руб., на 2024 год –47,0  тыс.руб., на  2025 год – 47,0 тыс. рублей;</w:t>
      </w:r>
    </w:p>
    <w:p w:rsidR="0091232F" w:rsidRPr="0091232F" w:rsidRDefault="0091232F" w:rsidP="0091232F">
      <w:pPr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32F">
        <w:rPr>
          <w:rFonts w:ascii="Arial" w:hAnsi="Arial" w:cs="Arial"/>
          <w:bCs/>
          <w:color w:val="000000"/>
          <w:sz w:val="24"/>
          <w:szCs w:val="24"/>
        </w:rPr>
        <w:t xml:space="preserve">- за счет субсидии </w:t>
      </w:r>
      <w:r w:rsidRPr="0091232F">
        <w:rPr>
          <w:rFonts w:ascii="Arial" w:hAnsi="Arial" w:cs="Arial"/>
          <w:iCs/>
          <w:color w:val="000000"/>
          <w:sz w:val="24"/>
          <w:szCs w:val="24"/>
        </w:rPr>
        <w:t xml:space="preserve">в целях софинансирования расходов, связанных с реализацией мероприятий перечня проектов народных инициатив </w:t>
      </w:r>
      <w:r w:rsidRPr="0091232F">
        <w:rPr>
          <w:rFonts w:ascii="Arial" w:hAnsi="Arial" w:cs="Arial"/>
          <w:color w:val="000000"/>
          <w:sz w:val="24"/>
          <w:szCs w:val="24"/>
        </w:rPr>
        <w:t xml:space="preserve"> на 2023 год в сумме 303,0 тыс. рублей (в том числе софинансирование 3,0 тыс.руб.), на 2024 год в сумме 303,0 тыс.рублей (в том числе софинансирование 3,0 тыс.руб.), на 2025 год в сумме 303,0 тыс.рублей (в том числе софинансирование 3,0 тыс.руб.).</w:t>
      </w:r>
    </w:p>
    <w:p w:rsidR="0091232F" w:rsidRPr="0091232F" w:rsidRDefault="0091232F" w:rsidP="0091232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ind w:firstLine="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232F">
        <w:rPr>
          <w:rFonts w:ascii="Arial" w:hAnsi="Arial" w:cs="Arial"/>
          <w:b/>
          <w:color w:val="000000"/>
          <w:sz w:val="24"/>
          <w:szCs w:val="24"/>
        </w:rPr>
        <w:t>Раздел</w:t>
      </w:r>
      <w:r w:rsidRPr="009123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32F">
        <w:rPr>
          <w:rFonts w:ascii="Arial" w:hAnsi="Arial" w:cs="Arial"/>
          <w:b/>
          <w:color w:val="000000"/>
          <w:sz w:val="24"/>
          <w:szCs w:val="24"/>
        </w:rPr>
        <w:t>08</w:t>
      </w:r>
      <w:r w:rsidRPr="009123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32F">
        <w:rPr>
          <w:rFonts w:ascii="Arial" w:hAnsi="Arial" w:cs="Arial"/>
          <w:b/>
          <w:color w:val="000000"/>
          <w:sz w:val="24"/>
          <w:szCs w:val="24"/>
        </w:rPr>
        <w:t xml:space="preserve">«Культура и кинематография» </w:t>
      </w:r>
    </w:p>
    <w:p w:rsidR="0091232F" w:rsidRPr="0091232F" w:rsidRDefault="0091232F" w:rsidP="0091232F">
      <w:pPr>
        <w:ind w:firstLine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1232F" w:rsidRPr="0091232F" w:rsidRDefault="0091232F" w:rsidP="0091232F">
      <w:pPr>
        <w:pStyle w:val="21"/>
        <w:spacing w:after="0" w:line="240" w:lineRule="auto"/>
        <w:ind w:left="0"/>
        <w:jc w:val="both"/>
        <w:rPr>
          <w:rFonts w:ascii="Arial" w:hAnsi="Arial" w:cs="Arial"/>
          <w:snapToGrid w:val="0"/>
          <w:color w:val="000000"/>
        </w:rPr>
      </w:pPr>
      <w:r w:rsidRPr="0091232F">
        <w:rPr>
          <w:rFonts w:ascii="Arial" w:hAnsi="Arial" w:cs="Arial"/>
          <w:b/>
          <w:color w:val="000000"/>
        </w:rPr>
        <w:t xml:space="preserve">           </w:t>
      </w:r>
      <w:r w:rsidRPr="0091232F">
        <w:rPr>
          <w:rFonts w:ascii="Arial" w:hAnsi="Arial" w:cs="Arial"/>
          <w:snapToGrid w:val="0"/>
          <w:color w:val="000000"/>
        </w:rPr>
        <w:t>Информация об объемах бюджетных ассигнований по данному разделу представлена в таблице 9.</w:t>
      </w:r>
    </w:p>
    <w:p w:rsidR="0091232F" w:rsidRPr="0091232F" w:rsidRDefault="0091232F" w:rsidP="0091232F">
      <w:pPr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Таблица 9. Объемы финансирования по разделу 08 «Культура и кинематография» </w:t>
      </w:r>
    </w:p>
    <w:p w:rsidR="0091232F" w:rsidRPr="0091232F" w:rsidRDefault="0091232F" w:rsidP="0091232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на 2023 год и на плановый период 2024 и 2025 годов</w:t>
      </w:r>
    </w:p>
    <w:p w:rsidR="0091232F" w:rsidRPr="0091232F" w:rsidRDefault="0091232F" w:rsidP="0091232F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406"/>
      </w:tblGrid>
      <w:tr w:rsidR="0091232F" w:rsidRPr="00762816" w:rsidTr="0091232F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  <w:r w:rsidRPr="00762816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91232F" w:rsidRPr="00762816" w:rsidTr="0091232F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91232F" w:rsidRPr="00762816" w:rsidTr="0091232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1232F" w:rsidRPr="00762816" w:rsidTr="0091232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1056,0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2075,0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1205,0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1056,0</w:t>
            </w:r>
          </w:p>
        </w:tc>
      </w:tr>
    </w:tbl>
    <w:p w:rsidR="0091232F" w:rsidRDefault="0091232F" w:rsidP="0091232F">
      <w:pPr>
        <w:jc w:val="both"/>
        <w:rPr>
          <w:b/>
          <w:i/>
          <w:color w:val="000000"/>
          <w:sz w:val="26"/>
          <w:szCs w:val="26"/>
        </w:rPr>
      </w:pPr>
    </w:p>
    <w:p w:rsidR="0091232F" w:rsidRPr="0091232F" w:rsidRDefault="0091232F" w:rsidP="0091232F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 xml:space="preserve">По подразделу  «Культура»  </w:t>
      </w:r>
      <w:r w:rsidRPr="0091232F">
        <w:rPr>
          <w:rFonts w:ascii="Arial" w:hAnsi="Arial" w:cs="Arial"/>
          <w:color w:val="000000"/>
          <w:sz w:val="24"/>
          <w:szCs w:val="24"/>
        </w:rPr>
        <w:t>предусмотрены расходы на выплату заработной платы с начислениями на нее работникам учреждения культуры, а также на содержание учреждений культуры, находящихся в ведении органов местного самоуправления муниципального образования на 2023 год в сумме 2075,0 тыс. рублей, на 2024 год в сумме 1205,0 тыс.рублей, на 2025 год в сумме 1056,0 тыс.рублей</w:t>
      </w:r>
      <w:r w:rsidRPr="0091232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1232F" w:rsidRPr="0091232F" w:rsidRDefault="0091232F" w:rsidP="0091232F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jc w:val="center"/>
        <w:outlineLvl w:val="6"/>
        <w:rPr>
          <w:rFonts w:ascii="Arial" w:hAnsi="Arial" w:cs="Arial"/>
          <w:b/>
          <w:color w:val="000000"/>
          <w:sz w:val="24"/>
          <w:szCs w:val="24"/>
        </w:rPr>
      </w:pPr>
      <w:r w:rsidRPr="0091232F">
        <w:rPr>
          <w:rFonts w:ascii="Arial" w:hAnsi="Arial" w:cs="Arial"/>
          <w:b/>
          <w:color w:val="000000"/>
          <w:sz w:val="24"/>
          <w:szCs w:val="24"/>
        </w:rPr>
        <w:t>Раздел 10 «Социальная политика»</w:t>
      </w:r>
    </w:p>
    <w:p w:rsidR="0091232F" w:rsidRPr="0091232F" w:rsidRDefault="0091232F" w:rsidP="009123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1232F">
        <w:rPr>
          <w:rFonts w:ascii="Arial" w:hAnsi="Arial" w:cs="Arial"/>
          <w:snapToGrid w:val="0"/>
          <w:color w:val="000000"/>
          <w:sz w:val="24"/>
          <w:szCs w:val="24"/>
        </w:rPr>
        <w:t xml:space="preserve">        Информация по данному разделу представлена в таблице 10.</w:t>
      </w:r>
    </w:p>
    <w:p w:rsidR="0091232F" w:rsidRPr="0091232F" w:rsidRDefault="0091232F" w:rsidP="0091232F">
      <w:pPr>
        <w:pStyle w:val="21"/>
        <w:spacing w:after="0" w:line="240" w:lineRule="auto"/>
        <w:ind w:left="0" w:firstLine="7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1232F" w:rsidRPr="0091232F" w:rsidRDefault="0091232F" w:rsidP="0091232F">
      <w:pPr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Таблица 10. Объемы финансирования по разделу 10 «Социальная политика» </w:t>
      </w:r>
    </w:p>
    <w:p w:rsidR="0091232F" w:rsidRPr="0091232F" w:rsidRDefault="0091232F" w:rsidP="0091232F">
      <w:pPr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на 2023 год и на плановый период 2024 и 2025 годов</w:t>
      </w: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406"/>
      </w:tblGrid>
      <w:tr w:rsidR="0091232F" w:rsidRPr="00762816" w:rsidTr="0091232F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762816" w:rsidRDefault="0091232F">
            <w:pPr>
              <w:rPr>
                <w:rFonts w:ascii="Arial" w:hAnsi="Arial" w:cs="Arial"/>
                <w:sz w:val="20"/>
                <w:szCs w:val="20"/>
              </w:rPr>
            </w:pPr>
            <w:r w:rsidRPr="00762816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91232F" w:rsidRPr="00762816" w:rsidTr="0091232F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91232F" w:rsidRPr="00762816" w:rsidTr="0091232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1232F" w:rsidRPr="00762816" w:rsidTr="0091232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91232F" w:rsidRPr="00762816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150,0</w:t>
            </w:r>
          </w:p>
        </w:tc>
      </w:tr>
    </w:tbl>
    <w:p w:rsidR="0091232F" w:rsidRDefault="0091232F" w:rsidP="0091232F">
      <w:pPr>
        <w:ind w:firstLine="708"/>
        <w:jc w:val="both"/>
        <w:rPr>
          <w:color w:val="000000"/>
          <w:sz w:val="26"/>
          <w:szCs w:val="26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1232F">
        <w:rPr>
          <w:rFonts w:ascii="Arial" w:hAnsi="Arial" w:cs="Arial"/>
          <w:b/>
          <w:i/>
          <w:color w:val="000000"/>
          <w:sz w:val="24"/>
          <w:szCs w:val="24"/>
        </w:rPr>
        <w:t>По подразделу «Пенсионное обеспечение»</w:t>
      </w:r>
      <w:r w:rsidRPr="0091232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91232F">
        <w:rPr>
          <w:rFonts w:ascii="Arial" w:hAnsi="Arial" w:cs="Arial"/>
          <w:color w:val="000000"/>
          <w:sz w:val="24"/>
          <w:szCs w:val="24"/>
        </w:rPr>
        <w:t xml:space="preserve">за счет средств </w:t>
      </w:r>
      <w:r w:rsidRPr="0091232F">
        <w:rPr>
          <w:rFonts w:ascii="Arial" w:hAnsi="Arial" w:cs="Arial"/>
          <w:i/>
          <w:color w:val="000000"/>
          <w:sz w:val="24"/>
          <w:szCs w:val="24"/>
        </w:rPr>
        <w:t>местного бюджета</w:t>
      </w:r>
      <w:r w:rsidRPr="0091232F">
        <w:rPr>
          <w:rFonts w:ascii="Arial" w:hAnsi="Arial" w:cs="Arial"/>
          <w:snapToGrid w:val="0"/>
          <w:color w:val="000000"/>
          <w:sz w:val="24"/>
          <w:szCs w:val="24"/>
        </w:rPr>
        <w:t xml:space="preserve">  предусмотрено дополнительное ежемесячное обеспечение к пенсиям муниципальным служащим за выслугу лет.</w:t>
      </w:r>
    </w:p>
    <w:p w:rsidR="0091232F" w:rsidRPr="0091232F" w:rsidRDefault="0091232F" w:rsidP="0091232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pStyle w:val="21"/>
        <w:spacing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91232F">
        <w:rPr>
          <w:rFonts w:ascii="Arial" w:hAnsi="Arial" w:cs="Arial"/>
          <w:b/>
          <w:color w:val="000000"/>
        </w:rPr>
        <w:t>Раздел 13 «Обслуживание муниципального долга»</w:t>
      </w:r>
    </w:p>
    <w:p w:rsidR="0091232F" w:rsidRPr="0091232F" w:rsidRDefault="0091232F" w:rsidP="0091232F">
      <w:pPr>
        <w:pStyle w:val="21"/>
        <w:spacing w:line="240" w:lineRule="auto"/>
        <w:ind w:left="0"/>
        <w:jc w:val="both"/>
        <w:rPr>
          <w:rFonts w:ascii="Arial" w:hAnsi="Arial" w:cs="Arial"/>
          <w:b/>
          <w:color w:val="000000"/>
        </w:rPr>
      </w:pPr>
      <w:r w:rsidRPr="0091232F">
        <w:rPr>
          <w:rFonts w:ascii="Arial" w:hAnsi="Arial" w:cs="Arial"/>
          <w:color w:val="000000"/>
        </w:rPr>
        <w:t xml:space="preserve">        По данному разделу  предусмотрены расходы на выплату процентов за пользование кредитом от кредитных организаций ( таблица 11).</w:t>
      </w:r>
      <w:r w:rsidRPr="0091232F">
        <w:rPr>
          <w:rFonts w:ascii="Arial" w:hAnsi="Arial" w:cs="Arial"/>
          <w:b/>
          <w:color w:val="000000"/>
        </w:rPr>
        <w:t xml:space="preserve">          </w:t>
      </w:r>
    </w:p>
    <w:p w:rsidR="0091232F" w:rsidRPr="0091232F" w:rsidRDefault="0091232F" w:rsidP="0091232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Таблица 11. Объемы финансирования по разделу 13 «Обслуживание муниципального долга» на 2023 год и на плановый период 2024 и 2025 годов</w:t>
      </w:r>
    </w:p>
    <w:p w:rsidR="0091232F" w:rsidRPr="0091232F" w:rsidRDefault="0091232F" w:rsidP="009123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644"/>
      </w:tblGrid>
      <w:tr w:rsidR="0091232F" w:rsidRPr="0091232F" w:rsidTr="0091232F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1232F" w:rsidRPr="0091232F" w:rsidRDefault="00912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232F" w:rsidRPr="0091232F" w:rsidRDefault="00912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91232F" w:rsidRDefault="00912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91232F" w:rsidRDefault="00912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1232F" w:rsidRPr="0091232F" w:rsidRDefault="0091232F">
            <w:pPr>
              <w:rPr>
                <w:rFonts w:ascii="Arial" w:hAnsi="Arial" w:cs="Arial"/>
                <w:sz w:val="24"/>
                <w:szCs w:val="24"/>
              </w:rPr>
            </w:pPr>
            <w:r w:rsidRPr="0091232F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91232F" w:rsidRPr="0091232F" w:rsidTr="0091232F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91232F" w:rsidRPr="0091232F" w:rsidTr="0091232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1232F" w:rsidRPr="0091232F" w:rsidTr="0091232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91232F" w:rsidRPr="0091232F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91232F" w:rsidRPr="0091232F" w:rsidTr="0091232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15,5</w:t>
            </w:r>
          </w:p>
        </w:tc>
      </w:tr>
    </w:tbl>
    <w:p w:rsidR="0091232F" w:rsidRPr="0091232F" w:rsidRDefault="0091232F" w:rsidP="0091232F">
      <w:pPr>
        <w:jc w:val="center"/>
        <w:rPr>
          <w:rFonts w:ascii="Courier New" w:hAnsi="Courier New" w:cs="Courier New"/>
          <w:b/>
          <w:color w:val="000000"/>
          <w:sz w:val="16"/>
          <w:szCs w:val="16"/>
        </w:rPr>
      </w:pPr>
    </w:p>
    <w:p w:rsidR="0091232F" w:rsidRPr="0091232F" w:rsidRDefault="0091232F" w:rsidP="009123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232F">
        <w:rPr>
          <w:rFonts w:ascii="Arial" w:hAnsi="Arial" w:cs="Arial"/>
          <w:b/>
          <w:color w:val="000000"/>
          <w:sz w:val="24"/>
          <w:szCs w:val="24"/>
        </w:rPr>
        <w:t xml:space="preserve">Источники внутреннего финансирования дефицита </w:t>
      </w:r>
    </w:p>
    <w:p w:rsidR="0091232F" w:rsidRPr="0091232F" w:rsidRDefault="0091232F" w:rsidP="0091232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232F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на 2023 год и на плановый период 2024 и 2025годов.</w:t>
      </w:r>
    </w:p>
    <w:p w:rsidR="0091232F" w:rsidRPr="0091232F" w:rsidRDefault="0091232F" w:rsidP="0091232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   Размер дефицита определен на 2023 год в сумме 230 тыс. руб. или 3,5 % утверждённого общего годового объема доходов местного бюджета без учета утверждённого объёма безвозмездных поступлений.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   Размер дефицита определен на 2024 год в сумме 230 тыс. руб. или 3,2 % утверждённого общего годового объема доходов местного бюджета без учета утверждённого объёма безвозмездных поступлений.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 xml:space="preserve">        Размер дефицита определен на 2025 год в сумме 230 тыс. руб. или 3,0 % утверждённого общего годового объема доходов местного бюджета без учета утверждённого объёма безвозмездных поступлений.</w:t>
      </w: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1232F" w:rsidRPr="0091232F" w:rsidRDefault="0091232F" w:rsidP="0091232F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1232F">
        <w:rPr>
          <w:rFonts w:ascii="Arial" w:hAnsi="Arial" w:cs="Arial"/>
          <w:color w:val="000000"/>
          <w:sz w:val="24"/>
          <w:szCs w:val="24"/>
        </w:rPr>
        <w:t>Глава Полинчетского</w:t>
      </w:r>
    </w:p>
    <w:p w:rsidR="0091232F" w:rsidRDefault="0091232F" w:rsidP="0091232F">
      <w:pPr>
        <w:rPr>
          <w:rFonts w:ascii="Arial" w:hAnsi="Arial" w:cs="Arial"/>
          <w:snapToGrid w:val="0"/>
          <w:color w:val="000000"/>
          <w:sz w:val="24"/>
          <w:szCs w:val="24"/>
        </w:rPr>
      </w:pPr>
      <w:r w:rsidRPr="0091232F">
        <w:rPr>
          <w:rFonts w:ascii="Arial" w:hAnsi="Arial" w:cs="Arial"/>
          <w:snapToGrid w:val="0"/>
          <w:color w:val="000000"/>
          <w:sz w:val="24"/>
          <w:szCs w:val="24"/>
        </w:rPr>
        <w:t xml:space="preserve">муниципального образования      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</w:t>
      </w:r>
      <w:r w:rsidRPr="0091232F">
        <w:rPr>
          <w:rFonts w:ascii="Arial" w:hAnsi="Arial" w:cs="Arial"/>
          <w:snapToGrid w:val="0"/>
          <w:color w:val="000000"/>
          <w:sz w:val="24"/>
          <w:szCs w:val="24"/>
        </w:rPr>
        <w:t xml:space="preserve">И.В.Каверзина   </w:t>
      </w:r>
    </w:p>
    <w:p w:rsidR="0091232F" w:rsidRDefault="0091232F" w:rsidP="0091232F">
      <w:pPr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1232F" w:rsidRPr="0091232F" w:rsidRDefault="0091232F" w:rsidP="0091232F">
      <w:pPr>
        <w:jc w:val="right"/>
        <w:rPr>
          <w:rFonts w:ascii="Courier New" w:hAnsi="Courier New" w:cs="Courier New"/>
          <w:sz w:val="16"/>
          <w:szCs w:val="20"/>
        </w:rPr>
      </w:pPr>
      <w:r w:rsidRPr="0091232F">
        <w:rPr>
          <w:rFonts w:ascii="Courier New" w:hAnsi="Courier New" w:cs="Courier New"/>
          <w:sz w:val="16"/>
          <w:szCs w:val="20"/>
        </w:rPr>
        <w:t>Приложение № 1</w:t>
      </w:r>
    </w:p>
    <w:p w:rsidR="0091232F" w:rsidRPr="0091232F" w:rsidRDefault="0091232F" w:rsidP="0091232F">
      <w:pPr>
        <w:jc w:val="right"/>
        <w:rPr>
          <w:rFonts w:ascii="Courier New" w:hAnsi="Courier New" w:cs="Courier New"/>
          <w:sz w:val="16"/>
          <w:szCs w:val="20"/>
        </w:rPr>
      </w:pPr>
      <w:r w:rsidRPr="0091232F">
        <w:rPr>
          <w:rFonts w:ascii="Courier New" w:hAnsi="Courier New" w:cs="Courier New"/>
          <w:sz w:val="16"/>
          <w:szCs w:val="20"/>
        </w:rPr>
        <w:t>к решению  Думы Полинчетского</w:t>
      </w:r>
    </w:p>
    <w:p w:rsidR="0091232F" w:rsidRPr="0091232F" w:rsidRDefault="0091232F" w:rsidP="0091232F">
      <w:pPr>
        <w:jc w:val="right"/>
        <w:rPr>
          <w:rFonts w:ascii="Courier New" w:hAnsi="Courier New" w:cs="Courier New"/>
          <w:sz w:val="16"/>
          <w:szCs w:val="20"/>
        </w:rPr>
      </w:pPr>
      <w:r w:rsidRPr="0091232F">
        <w:rPr>
          <w:rFonts w:ascii="Courier New" w:hAnsi="Courier New" w:cs="Courier New"/>
          <w:sz w:val="16"/>
          <w:szCs w:val="20"/>
        </w:rPr>
        <w:t>муниципального образования</w:t>
      </w:r>
    </w:p>
    <w:p w:rsidR="0091232F" w:rsidRPr="0091232F" w:rsidRDefault="0091232F" w:rsidP="0091232F">
      <w:pPr>
        <w:jc w:val="right"/>
        <w:rPr>
          <w:rFonts w:ascii="Courier New" w:hAnsi="Courier New" w:cs="Courier New"/>
          <w:sz w:val="16"/>
          <w:szCs w:val="20"/>
        </w:rPr>
      </w:pPr>
      <w:r w:rsidRPr="0091232F">
        <w:rPr>
          <w:rFonts w:ascii="Courier New" w:hAnsi="Courier New" w:cs="Courier New"/>
          <w:sz w:val="16"/>
          <w:szCs w:val="20"/>
        </w:rPr>
        <w:t>« О   бюджете  Полинчетского</w:t>
      </w:r>
    </w:p>
    <w:p w:rsidR="0091232F" w:rsidRPr="0091232F" w:rsidRDefault="0091232F" w:rsidP="0091232F">
      <w:pPr>
        <w:jc w:val="right"/>
        <w:rPr>
          <w:rFonts w:ascii="Courier New" w:hAnsi="Courier New" w:cs="Courier New"/>
          <w:sz w:val="16"/>
          <w:szCs w:val="20"/>
        </w:rPr>
      </w:pPr>
      <w:r w:rsidRPr="0091232F">
        <w:rPr>
          <w:rFonts w:ascii="Courier New" w:hAnsi="Courier New" w:cs="Courier New"/>
          <w:sz w:val="16"/>
          <w:szCs w:val="20"/>
        </w:rPr>
        <w:t>муниципального образования на 2023 год и</w:t>
      </w:r>
    </w:p>
    <w:p w:rsidR="0091232F" w:rsidRPr="0091232F" w:rsidRDefault="0091232F" w:rsidP="0091232F">
      <w:pPr>
        <w:jc w:val="right"/>
        <w:rPr>
          <w:rFonts w:ascii="Courier New" w:hAnsi="Courier New" w:cs="Courier New"/>
          <w:sz w:val="16"/>
          <w:szCs w:val="20"/>
        </w:rPr>
      </w:pPr>
      <w:r w:rsidRPr="0091232F">
        <w:rPr>
          <w:rFonts w:ascii="Courier New" w:hAnsi="Courier New" w:cs="Courier New"/>
          <w:sz w:val="16"/>
          <w:szCs w:val="20"/>
        </w:rPr>
        <w:t>на плановый период 2024 и 2025годов»</w:t>
      </w:r>
    </w:p>
    <w:p w:rsidR="0091232F" w:rsidRPr="0091232F" w:rsidRDefault="0091232F" w:rsidP="0091232F">
      <w:pPr>
        <w:jc w:val="righ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№15 </w:t>
      </w:r>
      <w:r w:rsidR="00101156">
        <w:rPr>
          <w:rFonts w:ascii="Courier New" w:hAnsi="Courier New" w:cs="Courier New"/>
          <w:sz w:val="16"/>
          <w:szCs w:val="20"/>
        </w:rPr>
        <w:t>«22</w:t>
      </w:r>
      <w:r w:rsidRPr="0091232F">
        <w:rPr>
          <w:rFonts w:ascii="Courier New" w:hAnsi="Courier New" w:cs="Courier New"/>
          <w:sz w:val="16"/>
          <w:szCs w:val="20"/>
        </w:rPr>
        <w:t>»</w:t>
      </w:r>
      <w:r w:rsidR="00101156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декабря </w:t>
      </w:r>
      <w:r w:rsidRPr="0091232F">
        <w:rPr>
          <w:rFonts w:ascii="Courier New" w:hAnsi="Courier New" w:cs="Courier New"/>
          <w:sz w:val="16"/>
          <w:szCs w:val="20"/>
        </w:rPr>
        <w:t>2022 г.</w:t>
      </w:r>
    </w:p>
    <w:p w:rsidR="0091232F" w:rsidRDefault="0091232F" w:rsidP="0091232F">
      <w:pPr>
        <w:jc w:val="right"/>
        <w:rPr>
          <w:sz w:val="20"/>
          <w:szCs w:val="20"/>
        </w:rPr>
      </w:pPr>
    </w:p>
    <w:p w:rsidR="0091232F" w:rsidRDefault="0091232F" w:rsidP="0091232F">
      <w:pPr>
        <w:jc w:val="right"/>
        <w:rPr>
          <w:sz w:val="20"/>
          <w:szCs w:val="20"/>
        </w:rPr>
      </w:pPr>
    </w:p>
    <w:p w:rsidR="0091232F" w:rsidRPr="0091232F" w:rsidRDefault="0091232F" w:rsidP="00912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91232F">
        <w:rPr>
          <w:rFonts w:ascii="Arial" w:hAnsi="Arial" w:cs="Arial"/>
          <w:b/>
          <w:bCs/>
          <w:szCs w:val="20"/>
        </w:rPr>
        <w:t>Доходы  бюджета  Полинчетского  муниципального образования на</w:t>
      </w:r>
    </w:p>
    <w:p w:rsidR="0091232F" w:rsidRPr="0091232F" w:rsidRDefault="0091232F" w:rsidP="00912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91232F">
        <w:rPr>
          <w:rFonts w:ascii="Arial" w:hAnsi="Arial" w:cs="Arial"/>
          <w:b/>
          <w:bCs/>
          <w:color w:val="000000"/>
          <w:szCs w:val="20"/>
        </w:rPr>
        <w:t>2023 год.</w:t>
      </w:r>
    </w:p>
    <w:p w:rsidR="0091232F" w:rsidRDefault="0091232F" w:rsidP="0091232F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</w:t>
      </w:r>
    </w:p>
    <w:p w:rsidR="0091232F" w:rsidRDefault="0091232F" w:rsidP="0091232F"/>
    <w:p w:rsidR="0091232F" w:rsidRDefault="0091232F" w:rsidP="0091232F">
      <w:r>
        <w:t xml:space="preserve"> 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91232F" w:rsidRPr="00762816" w:rsidTr="0091232F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Единица измерения рублей</w:t>
            </w:r>
          </w:p>
        </w:tc>
      </w:tr>
      <w:tr w:rsidR="0091232F" w:rsidRPr="00762816" w:rsidTr="0091232F">
        <w:trPr>
          <w:trHeight w:val="404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91232F" w:rsidRPr="00762816" w:rsidTr="0091232F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91232F" w:rsidRPr="00762816" w:rsidTr="0091232F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91232F" w:rsidRPr="00762816" w:rsidTr="0091232F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91232F" w:rsidRPr="00762816" w:rsidTr="0091232F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6 531 900,00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183 000,00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183 000,00</w:t>
            </w:r>
          </w:p>
        </w:tc>
      </w:tr>
      <w:tr w:rsidR="0091232F" w:rsidRPr="00762816" w:rsidTr="0091232F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  <w:vertAlign w:val="superscript"/>
              </w:rPr>
              <w:t>1</w:t>
            </w: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183 000,00</w:t>
            </w:r>
          </w:p>
        </w:tc>
      </w:tr>
      <w:tr w:rsidR="0091232F" w:rsidRPr="00762816" w:rsidTr="0091232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6 293 900,00</w:t>
            </w:r>
          </w:p>
        </w:tc>
      </w:tr>
      <w:tr w:rsidR="0091232F" w:rsidRPr="00762816" w:rsidTr="0091232F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2 981 100,00</w:t>
            </w:r>
          </w:p>
        </w:tc>
      </w:tr>
      <w:tr w:rsidR="0091232F" w:rsidRPr="00762816" w:rsidTr="0091232F">
        <w:trPr>
          <w:trHeight w:val="18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20 700,00</w:t>
            </w:r>
          </w:p>
        </w:tc>
      </w:tr>
      <w:tr w:rsidR="0091232F" w:rsidRPr="00762816" w:rsidTr="0091232F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3 685 300,00</w:t>
            </w:r>
          </w:p>
        </w:tc>
      </w:tr>
      <w:tr w:rsidR="0091232F" w:rsidRPr="00762816" w:rsidTr="0091232F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-393 200,00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3 000,00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3 000,00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36 000,00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36 000,00</w:t>
            </w:r>
          </w:p>
        </w:tc>
      </w:tr>
      <w:tr w:rsidR="0091232F" w:rsidRPr="00762816" w:rsidTr="0091232F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24 000,00</w:t>
            </w:r>
          </w:p>
        </w:tc>
      </w:tr>
      <w:tr w:rsidR="0091232F" w:rsidRPr="00762816" w:rsidTr="0091232F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12 000,00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6 000,00</w:t>
            </w:r>
          </w:p>
        </w:tc>
      </w:tr>
      <w:tr w:rsidR="0091232F" w:rsidRPr="00762816" w:rsidTr="0091232F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</w:tr>
      <w:tr w:rsidR="0091232F" w:rsidRPr="00762816" w:rsidTr="0091232F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</w:tr>
      <w:tr w:rsidR="0091232F" w:rsidRPr="00762816" w:rsidTr="0091232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182 10900000000000 000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182 10904000000000 110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91232F" w:rsidRPr="00762816" w:rsidTr="0091232F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182 10904053100000 110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91232F" w:rsidRPr="00762816" w:rsidTr="0091232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960 11109000000000 000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91232F" w:rsidRPr="00762816" w:rsidTr="0091232F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960 11109040000000 120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91232F" w:rsidRPr="00762816" w:rsidTr="0091232F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960 11109045100000 120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91232F" w:rsidRPr="00762816" w:rsidTr="0091232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10 000,00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10 000,00</w:t>
            </w:r>
          </w:p>
        </w:tc>
      </w:tr>
      <w:tr w:rsidR="0091232F" w:rsidRPr="00762816" w:rsidTr="0091232F">
        <w:trPr>
          <w:trHeight w:val="4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10 000,00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960 11302000000000 000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91232F" w:rsidRPr="00762816" w:rsidTr="0091232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960 11302995100000 130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91232F" w:rsidRPr="00762816" w:rsidTr="0091232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000 11400000000000 000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91232F" w:rsidRPr="00762816" w:rsidTr="0091232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000 11406010000000 </w:t>
            </w: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 </w:t>
            </w:r>
          </w:p>
        </w:tc>
      </w:tr>
      <w:tr w:rsidR="0091232F" w:rsidRPr="00762816" w:rsidTr="0091232F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000 11406013100000 430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8 653 400,00</w:t>
            </w:r>
          </w:p>
        </w:tc>
      </w:tr>
      <w:tr w:rsidR="0091232F" w:rsidRPr="00762816" w:rsidTr="0091232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8 653 400,00</w:t>
            </w:r>
          </w:p>
        </w:tc>
      </w:tr>
      <w:tr w:rsidR="0091232F" w:rsidRPr="00762816" w:rsidTr="0091232F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8 179 000,00</w:t>
            </w:r>
          </w:p>
        </w:tc>
      </w:tr>
      <w:tr w:rsidR="0091232F" w:rsidRPr="00762816" w:rsidTr="0091232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158 200,00</w:t>
            </w:r>
          </w:p>
        </w:tc>
      </w:tr>
      <w:tr w:rsidR="0091232F" w:rsidRPr="00762816" w:rsidTr="0091232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8 020 800,00</w:t>
            </w:r>
          </w:p>
        </w:tc>
      </w:tr>
      <w:tr w:rsidR="0091232F" w:rsidRPr="00762816" w:rsidTr="0091232F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300 000,00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300 000,00</w:t>
            </w:r>
          </w:p>
        </w:tc>
      </w:tr>
      <w:tr w:rsidR="0091232F" w:rsidRPr="00762816" w:rsidTr="0091232F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174 400,00</w:t>
            </w:r>
          </w:p>
        </w:tc>
      </w:tr>
      <w:tr w:rsidR="0091232F" w:rsidRPr="00762816" w:rsidTr="0091232F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173 700,00</w:t>
            </w:r>
          </w:p>
        </w:tc>
      </w:tr>
      <w:tr w:rsidR="0091232F" w:rsidRPr="00762816" w:rsidTr="0091232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91232F" w:rsidRPr="00762816" w:rsidTr="0091232F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91232F" w:rsidRPr="00762816" w:rsidTr="0091232F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960 20705030100000 </w:t>
            </w: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91232F" w:rsidRPr="00762816" w:rsidTr="0091232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2F" w:rsidRPr="00762816" w:rsidRDefault="0091232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32F" w:rsidRPr="00762816" w:rsidRDefault="0091232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15 185 300,00</w:t>
            </w:r>
          </w:p>
        </w:tc>
      </w:tr>
    </w:tbl>
    <w:p w:rsidR="0091232F" w:rsidRDefault="0091232F" w:rsidP="0091232F"/>
    <w:p w:rsidR="00527A82" w:rsidRDefault="00527A82" w:rsidP="00527A82">
      <w:pPr>
        <w:ind w:right="-426"/>
        <w:jc w:val="right"/>
        <w:rPr>
          <w:rFonts w:ascii="Courier New" w:hAnsi="Courier New" w:cs="Courier New"/>
          <w:sz w:val="20"/>
          <w:szCs w:val="20"/>
        </w:rPr>
      </w:pPr>
      <w:r w:rsidRPr="00527A82">
        <w:rPr>
          <w:rFonts w:ascii="Courier New" w:hAnsi="Courier New" w:cs="Courier New"/>
          <w:sz w:val="20"/>
          <w:szCs w:val="20"/>
        </w:rPr>
        <w:t>Приложение № 2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27A82" w:rsidRPr="00527A82" w:rsidRDefault="00527A82" w:rsidP="00527A82">
      <w:pPr>
        <w:ind w:right="-426"/>
        <w:jc w:val="right"/>
        <w:rPr>
          <w:rFonts w:ascii="Courier New" w:hAnsi="Courier New" w:cs="Courier New"/>
          <w:sz w:val="20"/>
          <w:szCs w:val="20"/>
        </w:rPr>
      </w:pPr>
      <w:r w:rsidRPr="00527A82">
        <w:rPr>
          <w:rFonts w:ascii="Courier New" w:hAnsi="Courier New" w:cs="Courier New"/>
          <w:sz w:val="20"/>
          <w:szCs w:val="20"/>
        </w:rPr>
        <w:t>к решению  Думы Полинчетского</w:t>
      </w:r>
    </w:p>
    <w:p w:rsidR="00527A82" w:rsidRPr="00527A82" w:rsidRDefault="00527A82" w:rsidP="00527A82">
      <w:pPr>
        <w:ind w:right="-426"/>
        <w:jc w:val="right"/>
        <w:rPr>
          <w:rFonts w:ascii="Courier New" w:hAnsi="Courier New" w:cs="Courier New"/>
          <w:sz w:val="20"/>
          <w:szCs w:val="20"/>
        </w:rPr>
      </w:pPr>
      <w:r w:rsidRPr="00527A82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527A82" w:rsidRPr="00527A82" w:rsidRDefault="00527A82" w:rsidP="00527A82">
      <w:pPr>
        <w:ind w:right="-426"/>
        <w:jc w:val="right"/>
        <w:rPr>
          <w:rFonts w:ascii="Courier New" w:hAnsi="Courier New" w:cs="Courier New"/>
          <w:sz w:val="20"/>
          <w:szCs w:val="20"/>
        </w:rPr>
      </w:pPr>
      <w:r w:rsidRPr="00527A82">
        <w:rPr>
          <w:rFonts w:ascii="Courier New" w:hAnsi="Courier New" w:cs="Courier New"/>
          <w:sz w:val="20"/>
          <w:szCs w:val="20"/>
        </w:rPr>
        <w:t>« О   бюджете  Полинчетского</w:t>
      </w:r>
    </w:p>
    <w:p w:rsidR="00527A82" w:rsidRPr="00527A82" w:rsidRDefault="00527A82" w:rsidP="00527A82">
      <w:pPr>
        <w:ind w:right="-426"/>
        <w:jc w:val="right"/>
        <w:rPr>
          <w:rFonts w:ascii="Courier New" w:hAnsi="Courier New" w:cs="Courier New"/>
          <w:sz w:val="20"/>
          <w:szCs w:val="20"/>
        </w:rPr>
      </w:pPr>
      <w:r w:rsidRPr="00527A82">
        <w:rPr>
          <w:rFonts w:ascii="Courier New" w:hAnsi="Courier New" w:cs="Courier New"/>
          <w:sz w:val="20"/>
          <w:szCs w:val="20"/>
        </w:rPr>
        <w:t>муниципального образования на 2023 год и</w:t>
      </w:r>
    </w:p>
    <w:p w:rsidR="00527A82" w:rsidRPr="00527A82" w:rsidRDefault="00527A82" w:rsidP="00527A82">
      <w:pPr>
        <w:ind w:right="-426"/>
        <w:jc w:val="right"/>
        <w:rPr>
          <w:rFonts w:ascii="Courier New" w:hAnsi="Courier New" w:cs="Courier New"/>
          <w:sz w:val="20"/>
          <w:szCs w:val="20"/>
        </w:rPr>
      </w:pPr>
      <w:r w:rsidRPr="00527A82">
        <w:rPr>
          <w:rFonts w:ascii="Courier New" w:hAnsi="Courier New" w:cs="Courier New"/>
          <w:sz w:val="20"/>
          <w:szCs w:val="20"/>
        </w:rPr>
        <w:t>на плановый период 2024 и 2025годов»</w:t>
      </w:r>
    </w:p>
    <w:p w:rsidR="00527A82" w:rsidRPr="00527A82" w:rsidRDefault="00527A82" w:rsidP="00527A82">
      <w:pPr>
        <w:ind w:right="-426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№15 </w:t>
      </w:r>
      <w:r w:rsidRPr="00527A82">
        <w:rPr>
          <w:rFonts w:ascii="Courier New" w:hAnsi="Courier New" w:cs="Courier New"/>
          <w:sz w:val="20"/>
          <w:szCs w:val="20"/>
        </w:rPr>
        <w:t>«</w:t>
      </w:r>
      <w:r w:rsidR="00395CFF">
        <w:rPr>
          <w:rFonts w:ascii="Courier New" w:hAnsi="Courier New" w:cs="Courier New"/>
          <w:sz w:val="20"/>
          <w:szCs w:val="20"/>
        </w:rPr>
        <w:t>22</w:t>
      </w:r>
      <w:r w:rsidRPr="00527A82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декабря </w:t>
      </w:r>
      <w:r w:rsidRPr="00527A82">
        <w:rPr>
          <w:rFonts w:ascii="Courier New" w:hAnsi="Courier New" w:cs="Courier New"/>
          <w:sz w:val="20"/>
          <w:szCs w:val="20"/>
        </w:rPr>
        <w:t>2022 г.</w:t>
      </w:r>
    </w:p>
    <w:p w:rsidR="00527A82" w:rsidRDefault="00527A82" w:rsidP="00527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27A82" w:rsidRPr="00527A82" w:rsidRDefault="00527A82" w:rsidP="00527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27A82">
        <w:rPr>
          <w:rFonts w:ascii="Arial" w:hAnsi="Arial" w:cs="Arial"/>
          <w:b/>
          <w:bCs/>
          <w:sz w:val="20"/>
          <w:szCs w:val="20"/>
        </w:rPr>
        <w:t>Доходы  бюджета  Полинчетского  муниципального образования на</w:t>
      </w:r>
    </w:p>
    <w:p w:rsidR="00527A82" w:rsidRPr="00527A82" w:rsidRDefault="00527A82" w:rsidP="00527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27A82">
        <w:rPr>
          <w:rFonts w:ascii="Arial" w:hAnsi="Arial" w:cs="Arial"/>
          <w:b/>
          <w:bCs/>
          <w:sz w:val="20"/>
          <w:szCs w:val="20"/>
        </w:rPr>
        <w:t>плановый период 2024 и 2025 годов.</w:t>
      </w:r>
    </w:p>
    <w:p w:rsidR="00527A82" w:rsidRPr="00527A82" w:rsidRDefault="00527A82" w:rsidP="00527A82">
      <w:pPr>
        <w:rPr>
          <w:rFonts w:ascii="Arial" w:hAnsi="Arial" w:cs="Arial"/>
        </w:rPr>
      </w:pPr>
      <w:r w:rsidRPr="00527A82">
        <w:rPr>
          <w:rFonts w:ascii="Arial" w:hAnsi="Arial" w:cs="Arial"/>
        </w:rPr>
        <w:t xml:space="preserve">                                                                          </w:t>
      </w:r>
    </w:p>
    <w:p w:rsidR="00527A82" w:rsidRPr="00527A82" w:rsidRDefault="00527A82" w:rsidP="00527A82">
      <w:pPr>
        <w:rPr>
          <w:rFonts w:ascii="Arial" w:hAnsi="Arial" w:cs="Arial"/>
        </w:rPr>
      </w:pPr>
      <w:r w:rsidRPr="00527A82">
        <w:rPr>
          <w:rFonts w:ascii="Arial" w:hAnsi="Arial" w:cs="Arial"/>
        </w:rPr>
        <w:t xml:space="preserve"> </w:t>
      </w:r>
    </w:p>
    <w:tbl>
      <w:tblPr>
        <w:tblW w:w="10140" w:type="dxa"/>
        <w:tblInd w:w="93" w:type="dxa"/>
        <w:tblLook w:val="04A0"/>
      </w:tblPr>
      <w:tblGrid>
        <w:gridCol w:w="5000"/>
        <w:gridCol w:w="2140"/>
        <w:gridCol w:w="1500"/>
        <w:gridCol w:w="1500"/>
      </w:tblGrid>
      <w:tr w:rsidR="00527A82" w:rsidRPr="00762816" w:rsidTr="00527A82">
        <w:trPr>
          <w:trHeight w:val="255"/>
        </w:trPr>
        <w:tc>
          <w:tcPr>
            <w:tcW w:w="7140" w:type="dxa"/>
            <w:gridSpan w:val="2"/>
            <w:noWrap/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Единица измерения рублей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Наименование доходов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527A82" w:rsidRPr="00762816" w:rsidTr="00527A8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2025 год 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000 10000000000000 000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7 239 600,00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7 635 200,00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182 10100000000000 000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188 000,00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182 10102000010000 000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188 000,00</w:t>
            </w:r>
          </w:p>
        </w:tc>
      </w:tr>
      <w:tr w:rsidR="00527A82" w:rsidRPr="00762816" w:rsidTr="00527A82">
        <w:trPr>
          <w:trHeight w:val="14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  <w:vertAlign w:val="superscript"/>
              </w:rPr>
              <w:t>1</w:t>
            </w: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182 10102010010000 110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188 000,00</w:t>
            </w:r>
          </w:p>
        </w:tc>
      </w:tr>
      <w:tr w:rsidR="00527A82" w:rsidRPr="00762816" w:rsidTr="00527A82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100 10300000000000 000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6 999 600,00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7 391 200,00</w:t>
            </w:r>
          </w:p>
        </w:tc>
      </w:tr>
      <w:tr w:rsidR="00527A82" w:rsidRPr="00762816" w:rsidTr="00527A82">
        <w:trPr>
          <w:trHeight w:val="11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100 10302231010000 110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3 339 400,00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3 534 900,00</w:t>
            </w:r>
          </w:p>
        </w:tc>
      </w:tr>
      <w:tr w:rsidR="00527A82" w:rsidRPr="00762816" w:rsidTr="00527A82">
        <w:trPr>
          <w:trHeight w:val="14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100 10302241010000 110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22 800,00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23 500,00</w:t>
            </w:r>
          </w:p>
        </w:tc>
      </w:tr>
      <w:tr w:rsidR="00527A82" w:rsidRPr="00762816" w:rsidTr="00527A82">
        <w:trPr>
          <w:trHeight w:val="18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100 10302251010000 110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4 074 700,00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4 268 100,00</w:t>
            </w:r>
          </w:p>
        </w:tc>
      </w:tr>
      <w:tr w:rsidR="00527A82" w:rsidRPr="00762816" w:rsidTr="00527A82">
        <w:trPr>
          <w:trHeight w:val="18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100 10302261010000 110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-437 300,00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-435 300,00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182 10500000000000 000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3 000,00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182 10503010011000 110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3 000,00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182 10600000000000 000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36 000,00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182 10606000000000 </w:t>
            </w: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36 000,00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36 000,00</w:t>
            </w:r>
          </w:p>
        </w:tc>
      </w:tr>
      <w:tr w:rsidR="00527A82" w:rsidRPr="00762816" w:rsidTr="00527A8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182 10606033100000 110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24 000,00</w:t>
            </w:r>
          </w:p>
        </w:tc>
      </w:tr>
      <w:tr w:rsidR="00527A82" w:rsidRPr="00762816" w:rsidTr="00527A8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182 10606043100000 110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12 000,00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960 10800000000000 000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6 000,00</w:t>
            </w:r>
          </w:p>
        </w:tc>
      </w:tr>
      <w:tr w:rsidR="00527A82" w:rsidRPr="00762816" w:rsidTr="00527A82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960 10804000010000 110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</w:tr>
      <w:tr w:rsidR="00527A82" w:rsidRPr="00762816" w:rsidTr="00527A82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960 10804020010000 110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</w:tr>
      <w:tr w:rsidR="00527A82" w:rsidRPr="00762816" w:rsidTr="00527A82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960 11300000000000 000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11 000,00</w:t>
            </w:r>
          </w:p>
        </w:tc>
      </w:tr>
      <w:tr w:rsidR="00527A82" w:rsidRPr="00762816" w:rsidTr="00527A82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960 11301000000000 000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11 000,00</w:t>
            </w:r>
          </w:p>
        </w:tc>
      </w:tr>
      <w:tr w:rsidR="00527A82" w:rsidRPr="00762816" w:rsidTr="00527A82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960 11301995100000 130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11 000,00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000 20000000000000 000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7 061 500,00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7 138 500,00</w:t>
            </w:r>
          </w:p>
        </w:tc>
      </w:tr>
      <w:tr w:rsidR="00527A82" w:rsidRPr="00762816" w:rsidTr="00527A82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7 061 500,00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7 138 500,00</w:t>
            </w:r>
          </w:p>
        </w:tc>
      </w:tr>
      <w:tr w:rsidR="00527A82" w:rsidRPr="00762816" w:rsidTr="00527A82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960 20210000000000 150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6 578 800,00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6 649 000,00</w:t>
            </w:r>
          </w:p>
        </w:tc>
      </w:tr>
      <w:tr w:rsidR="00527A82" w:rsidRPr="00762816" w:rsidTr="00527A82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960 20216001100000 150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6 578 800,00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6 649 000,00</w:t>
            </w:r>
          </w:p>
        </w:tc>
      </w:tr>
      <w:tr w:rsidR="00527A82" w:rsidRPr="00762816" w:rsidTr="00527A82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960 20220000000000 150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300 000,00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Прочие субсидии бюджетам сельских </w:t>
            </w: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960 </w:t>
            </w: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20229999100000 150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300 000,00</w:t>
            </w:r>
          </w:p>
        </w:tc>
      </w:tr>
      <w:tr w:rsidR="00527A82" w:rsidRPr="00762816" w:rsidTr="00527A82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960 20230000000000 150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189 500,00</w:t>
            </w:r>
          </w:p>
        </w:tc>
      </w:tr>
      <w:tr w:rsidR="00527A82" w:rsidRPr="00762816" w:rsidTr="00527A82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960 20235118100000 150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188 800,00</w:t>
            </w:r>
          </w:p>
        </w:tc>
      </w:tr>
      <w:tr w:rsidR="00527A82" w:rsidRPr="00762816" w:rsidTr="00527A82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960 20230024100000 150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527A82" w:rsidRPr="00762816" w:rsidTr="00527A8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14 301 100,00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14 773 700,00</w:t>
            </w:r>
          </w:p>
        </w:tc>
      </w:tr>
    </w:tbl>
    <w:p w:rsidR="00527A82" w:rsidRDefault="00527A82" w:rsidP="00527A82"/>
    <w:p w:rsidR="00527A82" w:rsidRDefault="00527A82" w:rsidP="00527A82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527A82">
        <w:rPr>
          <w:rFonts w:ascii="Courier New" w:hAnsi="Courier New" w:cs="Courier New"/>
          <w:color w:val="000000"/>
          <w:sz w:val="20"/>
          <w:szCs w:val="20"/>
        </w:rPr>
        <w:t>Приложение № 3</w:t>
      </w:r>
    </w:p>
    <w:p w:rsidR="00527A82" w:rsidRPr="00527A82" w:rsidRDefault="00527A82" w:rsidP="00527A82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 решению  Думы Полинчетского</w:t>
      </w:r>
    </w:p>
    <w:p w:rsidR="00527A82" w:rsidRDefault="00527A82" w:rsidP="00527A82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муниципального образования  </w:t>
      </w:r>
    </w:p>
    <w:p w:rsidR="00527A82" w:rsidRDefault="00527A82" w:rsidP="00527A82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« О   бюджете  Полинчетского</w:t>
      </w:r>
    </w:p>
    <w:p w:rsidR="00527A82" w:rsidRDefault="00527A82" w:rsidP="00527A82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муниципального образования на 2023 год и</w:t>
      </w:r>
    </w:p>
    <w:p w:rsidR="00527A82" w:rsidRDefault="00527A82" w:rsidP="00527A82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 плановый период 2024 и 2025годов»</w:t>
      </w:r>
    </w:p>
    <w:p w:rsidR="00527A82" w:rsidRDefault="00527A82" w:rsidP="00527A8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№15 «22»декабря 2022 г.                                                                                                                                                </w:t>
      </w:r>
    </w:p>
    <w:p w:rsidR="00527A82" w:rsidRDefault="00527A82" w:rsidP="00527A8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27A82" w:rsidRPr="00527A82" w:rsidRDefault="00527A82" w:rsidP="00527A82">
      <w:pPr>
        <w:jc w:val="center"/>
        <w:rPr>
          <w:rFonts w:ascii="Arial" w:hAnsi="Arial" w:cs="Arial"/>
          <w:szCs w:val="20"/>
        </w:rPr>
      </w:pPr>
    </w:p>
    <w:p w:rsidR="00527A82" w:rsidRDefault="00527A82" w:rsidP="00527A82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000000"/>
          <w:szCs w:val="20"/>
        </w:rPr>
        <w:t>РАСПРЕДЕЛЕНИЕ БЮДЖЕТНЫХ АССИГНОВАНИЙ НА 2023 ГОД</w:t>
      </w:r>
    </w:p>
    <w:p w:rsidR="00527A82" w:rsidRDefault="00527A82" w:rsidP="00527A82">
      <w:pPr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ПО РАЗДЕЛАМ И ПОДРАЗДЕЛАМ КЛАССИФИКАЦИИ РАСХОДОВ БЮДЖЕТОВ РООСИЙСКОЙ ФЕДЕРАЦИИ</w:t>
      </w:r>
      <w:r>
        <w:rPr>
          <w:rFonts w:ascii="Arial" w:hAnsi="Arial" w:cs="Arial"/>
          <w:color w:val="000000"/>
          <w:sz w:val="24"/>
        </w:rPr>
        <w:t xml:space="preserve">                                                                                                                                    </w:t>
      </w:r>
    </w:p>
    <w:p w:rsidR="00527A82" w:rsidRPr="00527A82" w:rsidRDefault="00527A82" w:rsidP="00527A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527A82" w:rsidRPr="00527A82" w:rsidRDefault="00527A82" w:rsidP="00527A82">
      <w:pPr>
        <w:jc w:val="right"/>
        <w:rPr>
          <w:color w:val="000000"/>
          <w:sz w:val="20"/>
          <w:szCs w:val="20"/>
        </w:rPr>
      </w:pPr>
      <w:r w:rsidRPr="00527A8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527A82" w:rsidRPr="00762816" w:rsidTr="00527A82">
        <w:trPr>
          <w:trHeight w:val="315"/>
        </w:trPr>
        <w:tc>
          <w:tcPr>
            <w:tcW w:w="6540" w:type="dxa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527A82" w:rsidRPr="00762816" w:rsidRDefault="00527A82" w:rsidP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( рублей)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6 076 875,00</w:t>
            </w:r>
          </w:p>
        </w:tc>
      </w:tr>
      <w:tr w:rsidR="00527A82" w:rsidRPr="00762816" w:rsidTr="00527A82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650 000,00</w:t>
            </w:r>
          </w:p>
        </w:tc>
      </w:tr>
      <w:tr w:rsidR="00527A82" w:rsidRPr="00762816" w:rsidTr="00527A82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4 592 087,00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829 088,00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173 700,00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173 700,00</w:t>
            </w:r>
          </w:p>
        </w:tc>
      </w:tr>
      <w:tr w:rsidR="00527A82" w:rsidRPr="00762816" w:rsidTr="00527A82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27A82" w:rsidRPr="00762816" w:rsidTr="00527A82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290 000,00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6 293 900,00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6 293 900,00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450 000,00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1 965 300,00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1 965 300,00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150 000,00</w:t>
            </w:r>
          </w:p>
        </w:tc>
      </w:tr>
      <w:tr w:rsidR="00527A82" w:rsidRPr="00762816" w:rsidTr="00527A82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15 525,00</w:t>
            </w:r>
          </w:p>
        </w:tc>
      </w:tr>
      <w:tr w:rsidR="00527A82" w:rsidRPr="00762816" w:rsidTr="00527A82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15 525,00</w:t>
            </w:r>
          </w:p>
        </w:tc>
      </w:tr>
      <w:tr w:rsidR="00527A82" w:rsidRPr="00762816" w:rsidTr="00527A82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15 415 300,00</w:t>
            </w:r>
          </w:p>
        </w:tc>
      </w:tr>
    </w:tbl>
    <w:p w:rsidR="00527A82" w:rsidRDefault="00527A82" w:rsidP="00527A82">
      <w:pPr>
        <w:jc w:val="center"/>
        <w:rPr>
          <w:color w:val="000000"/>
        </w:rPr>
      </w:pPr>
    </w:p>
    <w:p w:rsidR="00527A82" w:rsidRPr="00527A82" w:rsidRDefault="00527A82" w:rsidP="00527A8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527A82">
        <w:rPr>
          <w:rFonts w:ascii="Courier New" w:hAnsi="Courier New" w:cs="Courier New"/>
          <w:sz w:val="20"/>
          <w:szCs w:val="20"/>
        </w:rPr>
        <w:t>Приложение № 4</w:t>
      </w:r>
    </w:p>
    <w:p w:rsidR="00527A82" w:rsidRPr="00527A82" w:rsidRDefault="00527A82" w:rsidP="00527A8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решению  Думы Полинчетского</w:t>
      </w:r>
      <w:r w:rsidRPr="00527A8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</w:p>
    <w:p w:rsidR="00527A82" w:rsidRDefault="00527A82" w:rsidP="00527A8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муниципального образования  </w:t>
      </w:r>
    </w:p>
    <w:p w:rsidR="00527A82" w:rsidRDefault="00527A82" w:rsidP="00527A8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 О   бюджете  Полинчетского</w:t>
      </w:r>
    </w:p>
    <w:p w:rsidR="00527A82" w:rsidRDefault="00527A82" w:rsidP="00527A8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на 2023 год и</w:t>
      </w:r>
    </w:p>
    <w:p w:rsidR="00527A82" w:rsidRDefault="00527A82" w:rsidP="00527A8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плановый период 2024 и 2025годов»</w:t>
      </w:r>
    </w:p>
    <w:p w:rsidR="00527A82" w:rsidRPr="00527A82" w:rsidRDefault="00527A82" w:rsidP="00527A82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№15 «22»декабря 2022 г. </w:t>
      </w:r>
      <w:r w:rsidRPr="00527A8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527A82" w:rsidRPr="00527A82" w:rsidRDefault="00527A82" w:rsidP="00527A82">
      <w:pPr>
        <w:jc w:val="right"/>
        <w:rPr>
          <w:rFonts w:ascii="Courier New" w:hAnsi="Courier New" w:cs="Courier New"/>
          <w:sz w:val="20"/>
          <w:szCs w:val="20"/>
        </w:rPr>
      </w:pPr>
    </w:p>
    <w:p w:rsidR="00527A82" w:rsidRDefault="00527A82" w:rsidP="00527A82">
      <w:pPr>
        <w:jc w:val="right"/>
        <w:rPr>
          <w:sz w:val="20"/>
          <w:szCs w:val="20"/>
        </w:rPr>
      </w:pPr>
    </w:p>
    <w:p w:rsidR="00527A82" w:rsidRPr="00527A82" w:rsidRDefault="00527A82" w:rsidP="00527A82">
      <w:pPr>
        <w:jc w:val="center"/>
        <w:rPr>
          <w:rFonts w:ascii="Arial" w:hAnsi="Arial" w:cs="Arial"/>
          <w:b/>
          <w:szCs w:val="20"/>
        </w:rPr>
      </w:pPr>
      <w:r w:rsidRPr="00527A82">
        <w:rPr>
          <w:rFonts w:ascii="Arial" w:hAnsi="Arial" w:cs="Arial"/>
          <w:b/>
          <w:szCs w:val="20"/>
        </w:rPr>
        <w:t xml:space="preserve">РАСПРЕДЕЛЕНИЕ БЮДЖЕТНЫХ АССИГНОВАНИЙ НА ПЛАНОВЫЙ ПЕРИОД 2024 И 2025 ГОДОВ </w:t>
      </w:r>
    </w:p>
    <w:p w:rsidR="00527A82" w:rsidRPr="00527A82" w:rsidRDefault="00527A82" w:rsidP="00527A82">
      <w:pPr>
        <w:jc w:val="center"/>
        <w:rPr>
          <w:rFonts w:ascii="Arial" w:hAnsi="Arial" w:cs="Arial"/>
          <w:szCs w:val="20"/>
        </w:rPr>
      </w:pPr>
      <w:r w:rsidRPr="00527A82">
        <w:rPr>
          <w:rFonts w:ascii="Arial" w:hAnsi="Arial" w:cs="Arial"/>
          <w:b/>
          <w:szCs w:val="20"/>
        </w:rPr>
        <w:t>ПО РАЗДЕЛАМ И ПОДРАЗДЕЛАМ КЛАССИФИКАЦИИ РАСХОДОВ БЮДЖЕТОВ РООСИЙСКОЙ ФЕДЕРАЦИИ</w:t>
      </w:r>
      <w:r w:rsidRPr="00527A82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</w:t>
      </w:r>
    </w:p>
    <w:p w:rsidR="00527A82" w:rsidRPr="00527A82" w:rsidRDefault="00527A82" w:rsidP="00527A82">
      <w:pPr>
        <w:jc w:val="center"/>
        <w:rPr>
          <w:rFonts w:ascii="Arial" w:hAnsi="Arial" w:cs="Arial"/>
          <w:sz w:val="28"/>
          <w:szCs w:val="24"/>
        </w:rPr>
      </w:pPr>
      <w:r w:rsidRPr="00527A82">
        <w:rPr>
          <w:rFonts w:ascii="Arial" w:hAnsi="Arial" w:cs="Arial"/>
          <w:sz w:val="24"/>
        </w:rPr>
        <w:lastRenderedPageBreak/>
        <w:t xml:space="preserve"> 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527A82" w:rsidRPr="00762816" w:rsidTr="00527A82">
        <w:trPr>
          <w:trHeight w:val="315"/>
        </w:trPr>
        <w:tc>
          <w:tcPr>
            <w:tcW w:w="5380" w:type="dxa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( рублей)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27A82" w:rsidRPr="00762816" w:rsidTr="00527A8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5 026 975,00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4 876 175,00</w:t>
            </w:r>
          </w:p>
        </w:tc>
      </w:tr>
      <w:tr w:rsidR="00527A82" w:rsidRPr="00762816" w:rsidTr="00527A82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797 467,00</w:t>
            </w:r>
          </w:p>
        </w:tc>
      </w:tr>
      <w:tr w:rsidR="00527A82" w:rsidRPr="00762816" w:rsidTr="00527A82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4 381 275,00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4 073 008,00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5 000,00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188 800,00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188 800,00</w:t>
            </w:r>
          </w:p>
        </w:tc>
      </w:tr>
      <w:tr w:rsidR="00527A82" w:rsidRPr="00762816" w:rsidTr="00527A8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27A82" w:rsidRPr="00762816" w:rsidTr="00527A82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250 000,00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6 999 600,00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7 391 200,00</w:t>
            </w:r>
          </w:p>
        </w:tc>
      </w:tr>
      <w:tr w:rsidR="00527A82" w:rsidRPr="00762816" w:rsidTr="00527A82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6 999 600,00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7 391 200,00</w:t>
            </w:r>
          </w:p>
        </w:tc>
      </w:tr>
      <w:tr w:rsidR="00527A82" w:rsidRPr="00762816" w:rsidTr="00527A8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350 000,00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1 056 000,00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1 056 000,00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150 000,00</w:t>
            </w:r>
          </w:p>
        </w:tc>
      </w:tr>
      <w:tr w:rsidR="00527A82" w:rsidRPr="00762816" w:rsidTr="00527A8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15 525,00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15 525,00</w:t>
            </w:r>
          </w:p>
        </w:tc>
      </w:tr>
      <w:tr w:rsidR="00527A82" w:rsidRPr="00762816" w:rsidTr="00527A8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15 525,00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15 525,00</w:t>
            </w:r>
          </w:p>
        </w:tc>
      </w:tr>
      <w:tr w:rsidR="00527A82" w:rsidRPr="00762816" w:rsidTr="00527A8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82" w:rsidRPr="00762816" w:rsidRDefault="00527A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14 179 </w:t>
            </w: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27A82" w:rsidRPr="00762816" w:rsidRDefault="00527A8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 xml:space="preserve">14 277 </w:t>
            </w: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700,00</w:t>
            </w:r>
          </w:p>
        </w:tc>
      </w:tr>
    </w:tbl>
    <w:p w:rsidR="00527A82" w:rsidRDefault="00527A82" w:rsidP="00527A82">
      <w:pPr>
        <w:jc w:val="center"/>
      </w:pPr>
    </w:p>
    <w:p w:rsidR="0048166F" w:rsidRPr="00966283" w:rsidRDefault="0048166F" w:rsidP="0048166F">
      <w:pPr>
        <w:ind w:left="1416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966283">
        <w:rPr>
          <w:rFonts w:ascii="Courier New" w:hAnsi="Courier New" w:cs="Courier New"/>
          <w:color w:val="000000"/>
          <w:sz w:val="20"/>
          <w:szCs w:val="20"/>
        </w:rPr>
        <w:t>Приложение № 5</w:t>
      </w:r>
    </w:p>
    <w:p w:rsid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к решению Думы 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Полинчетского муниципального образования 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>«О   бюджете  Полинчетского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муниципального образования на 2023 год и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>на плановый период 2024 и 2025годов»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№15 «22» декабря 2022 г. </w:t>
      </w:r>
    </w:p>
    <w:p w:rsidR="0048166F" w:rsidRPr="0048166F" w:rsidRDefault="0048166F" w:rsidP="0048166F">
      <w:pPr>
        <w:jc w:val="right"/>
        <w:rPr>
          <w:rFonts w:ascii="Courier New" w:hAnsi="Courier New" w:cs="Courier New"/>
          <w:sz w:val="16"/>
          <w:szCs w:val="20"/>
        </w:rPr>
      </w:pPr>
    </w:p>
    <w:p w:rsidR="0048166F" w:rsidRPr="0048166F" w:rsidRDefault="0048166F" w:rsidP="0048166F">
      <w:pPr>
        <w:jc w:val="right"/>
        <w:rPr>
          <w:rFonts w:ascii="Courier New" w:hAnsi="Courier New" w:cs="Courier New"/>
          <w:sz w:val="16"/>
          <w:szCs w:val="20"/>
        </w:rPr>
      </w:pPr>
      <w:r w:rsidRPr="0048166F">
        <w:rPr>
          <w:rFonts w:ascii="Courier New" w:hAnsi="Courier New" w:cs="Courier New"/>
          <w:sz w:val="16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</w:t>
      </w:r>
      <w:r w:rsidRPr="0048166F">
        <w:rPr>
          <w:rFonts w:ascii="Courier New" w:hAnsi="Courier New" w:cs="Courier New"/>
          <w:sz w:val="16"/>
          <w:szCs w:val="20"/>
        </w:rPr>
        <w:t xml:space="preserve">  </w:t>
      </w:r>
    </w:p>
    <w:p w:rsidR="0048166F" w:rsidRPr="0048166F" w:rsidRDefault="0048166F" w:rsidP="0048166F">
      <w:pPr>
        <w:jc w:val="right"/>
        <w:rPr>
          <w:rFonts w:ascii="Courier New" w:hAnsi="Courier New" w:cs="Courier New"/>
          <w:sz w:val="16"/>
          <w:szCs w:val="20"/>
        </w:rPr>
      </w:pPr>
      <w:r w:rsidRPr="0048166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</w:t>
      </w:r>
    </w:p>
    <w:p w:rsidR="0048166F" w:rsidRDefault="0048166F" w:rsidP="0048166F">
      <w:pPr>
        <w:tabs>
          <w:tab w:val="left" w:pos="6570"/>
        </w:tabs>
        <w:jc w:val="right"/>
        <w:rPr>
          <w:color w:val="000000"/>
          <w:sz w:val="24"/>
          <w:szCs w:val="24"/>
        </w:rPr>
      </w:pPr>
    </w:p>
    <w:p w:rsidR="0048166F" w:rsidRPr="0048166F" w:rsidRDefault="0048166F" w:rsidP="0048166F">
      <w:pPr>
        <w:jc w:val="center"/>
        <w:rPr>
          <w:rFonts w:ascii="Arial" w:hAnsi="Arial" w:cs="Arial"/>
          <w:b/>
          <w:color w:val="000000"/>
          <w:szCs w:val="20"/>
        </w:rPr>
      </w:pPr>
      <w:r w:rsidRPr="0048166F">
        <w:rPr>
          <w:rFonts w:ascii="Arial" w:hAnsi="Arial" w:cs="Arial"/>
          <w:b/>
          <w:color w:val="000000"/>
          <w:szCs w:val="20"/>
        </w:rPr>
        <w:t xml:space="preserve">РАСПРЕДЕЛЕНИЕ БЮДЖЕТНЫХ АССИГНОВАНИЙ ПО РАЗДЕЛАМ И ПОДРАЗДЕЛАМ, </w:t>
      </w:r>
    </w:p>
    <w:p w:rsidR="0048166F" w:rsidRPr="0048166F" w:rsidRDefault="0048166F" w:rsidP="0048166F">
      <w:pPr>
        <w:jc w:val="center"/>
        <w:rPr>
          <w:rFonts w:ascii="Arial" w:hAnsi="Arial" w:cs="Arial"/>
          <w:b/>
          <w:color w:val="000000"/>
          <w:szCs w:val="20"/>
        </w:rPr>
      </w:pPr>
      <w:r w:rsidRPr="0048166F">
        <w:rPr>
          <w:rFonts w:ascii="Arial" w:hAnsi="Arial" w:cs="Arial"/>
          <w:b/>
          <w:color w:val="000000"/>
          <w:szCs w:val="20"/>
        </w:rPr>
        <w:t>ЦЕЛЕВЫМ СТАТЬЯМ И ВИДАМ РАСХОДОВ  КЛАССИФИКАЦИИ РАСХОДОВ БЮДЖЕТОВ НА 2023 ГОД</w:t>
      </w:r>
    </w:p>
    <w:p w:rsidR="0048166F" w:rsidRPr="0048166F" w:rsidRDefault="0048166F" w:rsidP="0048166F">
      <w:pPr>
        <w:jc w:val="center"/>
        <w:rPr>
          <w:rFonts w:ascii="Arial" w:hAnsi="Arial" w:cs="Arial"/>
          <w:b/>
          <w:color w:val="000000"/>
          <w:szCs w:val="20"/>
        </w:rPr>
      </w:pPr>
    </w:p>
    <w:tbl>
      <w:tblPr>
        <w:tblW w:w="9100" w:type="dxa"/>
        <w:tblInd w:w="95" w:type="dxa"/>
        <w:tblLook w:val="04A0"/>
      </w:tblPr>
      <w:tblGrid>
        <w:gridCol w:w="4820"/>
        <w:gridCol w:w="1417"/>
        <w:gridCol w:w="700"/>
        <w:gridCol w:w="900"/>
        <w:gridCol w:w="1440"/>
      </w:tblGrid>
      <w:tr w:rsidR="0048166F" w:rsidRPr="00762816" w:rsidTr="0048166F">
        <w:trPr>
          <w:trHeight w:val="270"/>
        </w:trPr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bookmarkStart w:id="0" w:name="RANGE!A1:B7"/>
            <w:bookmarkEnd w:id="0"/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bottom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  <w:t>(рублей)</w:t>
            </w:r>
          </w:p>
        </w:tc>
      </w:tr>
      <w:tr w:rsidR="0048166F" w:rsidRPr="00762816" w:rsidTr="0048166F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 xml:space="preserve">РзПР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8166F" w:rsidRPr="00762816" w:rsidTr="004816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6 076 875,00</w:t>
            </w:r>
          </w:p>
        </w:tc>
      </w:tr>
      <w:tr w:rsidR="0048166F" w:rsidRPr="00762816" w:rsidTr="0048166F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4 592 087,00</w:t>
            </w:r>
          </w:p>
        </w:tc>
      </w:tr>
      <w:tr w:rsidR="0048166F" w:rsidRPr="00762816" w:rsidTr="004816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4 592 087,00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4 592 087,00</w:t>
            </w:r>
          </w:p>
        </w:tc>
      </w:tr>
      <w:tr w:rsidR="0048166F" w:rsidRPr="00762816" w:rsidTr="0048166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</w:tr>
      <w:tr w:rsidR="0048166F" w:rsidRPr="00762816" w:rsidTr="0048166F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855 136,83</w:t>
            </w:r>
          </w:p>
        </w:tc>
      </w:tr>
      <w:tr w:rsidR="0048166F" w:rsidRPr="00762816" w:rsidTr="004816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855 136,83</w:t>
            </w:r>
          </w:p>
        </w:tc>
      </w:tr>
      <w:tr w:rsidR="0048166F" w:rsidRPr="00762816" w:rsidTr="0048166F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855 136,83</w:t>
            </w:r>
          </w:p>
        </w:tc>
      </w:tr>
      <w:tr w:rsidR="0048166F" w:rsidRPr="00762816" w:rsidTr="0048166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805 950,17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805 950,17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805 950,17</w:t>
            </w:r>
          </w:p>
        </w:tc>
      </w:tr>
      <w:tr w:rsidR="0048166F" w:rsidRPr="00762816" w:rsidTr="0048166F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8166F" w:rsidRPr="00762816" w:rsidTr="004816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8166F" w:rsidRPr="00762816" w:rsidTr="004816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Проведение выборов главы </w:t>
            </w: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173 700,00</w:t>
            </w:r>
          </w:p>
        </w:tc>
      </w:tr>
      <w:tr w:rsidR="0048166F" w:rsidRPr="00762816" w:rsidTr="0048166F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</w:tr>
      <w:tr w:rsidR="0048166F" w:rsidRPr="00762816" w:rsidTr="0048166F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161 100,00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161 100,00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48166F" w:rsidRPr="00762816" w:rsidTr="0048166F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48166F" w:rsidRPr="00762816" w:rsidTr="004816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48166F" w:rsidRPr="00762816" w:rsidTr="004816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48166F" w:rsidRPr="00762816" w:rsidTr="0048166F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251 000,00</w:t>
            </w:r>
          </w:p>
        </w:tc>
      </w:tr>
      <w:tr w:rsidR="0048166F" w:rsidRPr="00762816" w:rsidTr="0048166F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Обеспечение мер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251 000,00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251 000,00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251 000,00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48166F" w:rsidRPr="00762816" w:rsidTr="004816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303 030,00</w:t>
            </w:r>
          </w:p>
        </w:tc>
      </w:tr>
      <w:tr w:rsidR="0048166F" w:rsidRPr="00762816" w:rsidTr="0048166F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303 030,00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146 970,00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146 970,00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146 970,00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1 965 300,00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1 965 300,00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1 645 300,00</w:t>
            </w:r>
          </w:p>
        </w:tc>
      </w:tr>
      <w:tr w:rsidR="0048166F" w:rsidRPr="00762816" w:rsidTr="0048166F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8166F" w:rsidRPr="00762816" w:rsidTr="0048166F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1 045 300,00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1 045 300,00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8166F" w:rsidRPr="00762816" w:rsidTr="0048166F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8166F" w:rsidRPr="00762816" w:rsidTr="0048166F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150 000,00 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15 415 300,00</w:t>
            </w:r>
          </w:p>
        </w:tc>
      </w:tr>
    </w:tbl>
    <w:p w:rsidR="0048166F" w:rsidRDefault="0048166F" w:rsidP="0048166F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</w:rPr>
      </w:pPr>
      <w:r w:rsidRPr="00966283">
        <w:rPr>
          <w:rFonts w:ascii="Courier New" w:hAnsi="Courier New" w:cs="Courier New"/>
          <w:sz w:val="20"/>
        </w:rPr>
        <w:t>Приложение № 6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</w:rPr>
      </w:pPr>
      <w:r w:rsidRPr="00966283">
        <w:rPr>
          <w:rFonts w:ascii="Courier New" w:hAnsi="Courier New" w:cs="Courier New"/>
          <w:sz w:val="20"/>
        </w:rPr>
        <w:t xml:space="preserve">                                                                                   к решению  Думы Полинчетского 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</w:rPr>
      </w:pPr>
      <w:r w:rsidRPr="00966283">
        <w:rPr>
          <w:rFonts w:ascii="Courier New" w:hAnsi="Courier New" w:cs="Courier New"/>
          <w:sz w:val="20"/>
        </w:rPr>
        <w:t>муниципального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</w:rPr>
      </w:pPr>
      <w:r w:rsidRPr="00966283">
        <w:rPr>
          <w:rFonts w:ascii="Courier New" w:hAnsi="Courier New" w:cs="Courier New"/>
          <w:sz w:val="20"/>
        </w:rPr>
        <w:lastRenderedPageBreak/>
        <w:t xml:space="preserve">                                                                              образования  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</w:rPr>
      </w:pPr>
      <w:r w:rsidRPr="00966283">
        <w:rPr>
          <w:rFonts w:ascii="Courier New" w:hAnsi="Courier New" w:cs="Courier New"/>
          <w:sz w:val="20"/>
        </w:rPr>
        <w:t xml:space="preserve">                                                                               « О   бюджете  Полинчетского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</w:rPr>
      </w:pPr>
      <w:r w:rsidRPr="00966283">
        <w:rPr>
          <w:rFonts w:ascii="Courier New" w:hAnsi="Courier New" w:cs="Courier New"/>
          <w:sz w:val="20"/>
        </w:rPr>
        <w:t xml:space="preserve">                                                                                   муниципального образования на 2023 год и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</w:rPr>
      </w:pPr>
      <w:r w:rsidRPr="00966283">
        <w:rPr>
          <w:rFonts w:ascii="Courier New" w:hAnsi="Courier New" w:cs="Courier New"/>
          <w:sz w:val="20"/>
        </w:rPr>
        <w:t>на плановый период 2024 и 2025годов»</w:t>
      </w:r>
    </w:p>
    <w:p w:rsidR="0048166F" w:rsidRPr="00966283" w:rsidRDefault="00395CFF" w:rsidP="0048166F">
      <w:pPr>
        <w:jc w:val="right"/>
        <w:rPr>
          <w:rFonts w:ascii="Courier New" w:hAnsi="Courier New" w:cs="Courier New"/>
          <w:sz w:val="20"/>
        </w:rPr>
      </w:pPr>
      <w:r w:rsidRPr="00966283">
        <w:rPr>
          <w:rFonts w:ascii="Courier New" w:hAnsi="Courier New" w:cs="Courier New"/>
          <w:sz w:val="20"/>
        </w:rPr>
        <w:t xml:space="preserve">№15 </w:t>
      </w:r>
      <w:r w:rsidR="0048166F" w:rsidRPr="00966283">
        <w:rPr>
          <w:rFonts w:ascii="Courier New" w:hAnsi="Courier New" w:cs="Courier New"/>
          <w:sz w:val="20"/>
        </w:rPr>
        <w:t>«</w:t>
      </w:r>
      <w:r w:rsidRPr="00966283">
        <w:rPr>
          <w:rFonts w:ascii="Courier New" w:hAnsi="Courier New" w:cs="Courier New"/>
          <w:sz w:val="20"/>
        </w:rPr>
        <w:t>22</w:t>
      </w:r>
      <w:r w:rsidR="0048166F" w:rsidRPr="00966283">
        <w:rPr>
          <w:rFonts w:ascii="Courier New" w:hAnsi="Courier New" w:cs="Courier New"/>
          <w:sz w:val="20"/>
        </w:rPr>
        <w:t>»</w:t>
      </w:r>
      <w:r w:rsidRPr="00966283">
        <w:rPr>
          <w:rFonts w:ascii="Courier New" w:hAnsi="Courier New" w:cs="Courier New"/>
          <w:sz w:val="20"/>
        </w:rPr>
        <w:t xml:space="preserve"> декабря </w:t>
      </w:r>
      <w:r w:rsidR="0048166F" w:rsidRPr="00966283">
        <w:rPr>
          <w:rFonts w:ascii="Courier New" w:hAnsi="Courier New" w:cs="Courier New"/>
          <w:sz w:val="20"/>
        </w:rPr>
        <w:t xml:space="preserve">2022 г. </w:t>
      </w:r>
    </w:p>
    <w:p w:rsidR="0048166F" w:rsidRPr="0048166F" w:rsidRDefault="0048166F" w:rsidP="0048166F">
      <w:pPr>
        <w:jc w:val="right"/>
        <w:rPr>
          <w:rFonts w:ascii="Courier New" w:hAnsi="Courier New" w:cs="Courier New"/>
        </w:rPr>
      </w:pPr>
    </w:p>
    <w:p w:rsidR="0048166F" w:rsidRPr="0048166F" w:rsidRDefault="0048166F" w:rsidP="0048166F">
      <w:pPr>
        <w:jc w:val="right"/>
        <w:rPr>
          <w:rFonts w:ascii="Courier New" w:hAnsi="Courier New" w:cs="Courier New"/>
        </w:rPr>
      </w:pPr>
    </w:p>
    <w:p w:rsidR="0048166F" w:rsidRPr="0048166F" w:rsidRDefault="0048166F" w:rsidP="0048166F">
      <w:pPr>
        <w:jc w:val="right"/>
        <w:rPr>
          <w:rFonts w:ascii="Arial" w:hAnsi="Arial" w:cs="Arial"/>
          <w:b/>
          <w:sz w:val="24"/>
        </w:rPr>
      </w:pPr>
      <w:r w:rsidRPr="0048166F">
        <w:rPr>
          <w:rFonts w:ascii="Arial" w:hAnsi="Arial" w:cs="Arial"/>
          <w:b/>
          <w:sz w:val="24"/>
        </w:rPr>
        <w:t xml:space="preserve">РАСПРЕДЕЛЕНИЕ БЮДЖЕТНЫХ АССИГНОВАНИЙ ПО РАЗДЕЛАМ И ПОДРАЗДЕЛАМ, </w:t>
      </w:r>
    </w:p>
    <w:p w:rsidR="0048166F" w:rsidRPr="0048166F" w:rsidRDefault="0048166F" w:rsidP="0048166F">
      <w:pPr>
        <w:jc w:val="right"/>
        <w:rPr>
          <w:rFonts w:ascii="Arial" w:hAnsi="Arial" w:cs="Arial"/>
          <w:b/>
          <w:sz w:val="24"/>
        </w:rPr>
      </w:pPr>
      <w:r w:rsidRPr="0048166F">
        <w:rPr>
          <w:rFonts w:ascii="Arial" w:hAnsi="Arial" w:cs="Arial"/>
          <w:b/>
          <w:sz w:val="24"/>
        </w:rPr>
        <w:t>ЦЕЛЕВЫМ СТАТЬЯМ И ВИДАМ РАСХОДОВ  КЛАССИФИКАЦИИ РАСХОДОВ БЮДЖЕТОВ НА  ПЛАНОВЫЙ ПЕРИОД 2024 И 2025 ГОДОВ.</w:t>
      </w:r>
    </w:p>
    <w:p w:rsidR="0048166F" w:rsidRPr="0048166F" w:rsidRDefault="0048166F" w:rsidP="0048166F">
      <w:pPr>
        <w:jc w:val="right"/>
        <w:rPr>
          <w:rFonts w:ascii="Courier New" w:hAnsi="Courier New" w:cs="Courier New"/>
          <w:b/>
        </w:rPr>
      </w:pPr>
    </w:p>
    <w:p w:rsidR="0048166F" w:rsidRPr="0048166F" w:rsidRDefault="0048166F" w:rsidP="0048166F">
      <w:pPr>
        <w:jc w:val="right"/>
        <w:rPr>
          <w:rFonts w:ascii="Courier New" w:hAnsi="Courier New" w:cs="Courier New"/>
          <w:b/>
        </w:rPr>
      </w:pPr>
      <w:r w:rsidRPr="0048166F">
        <w:rPr>
          <w:rFonts w:ascii="Courier New" w:hAnsi="Courier New" w:cs="Courier New"/>
          <w:b/>
        </w:rPr>
        <w:t xml:space="preserve">    </w:t>
      </w:r>
    </w:p>
    <w:tbl>
      <w:tblPr>
        <w:tblW w:w="9913" w:type="dxa"/>
        <w:tblInd w:w="95" w:type="dxa"/>
        <w:tblLook w:val="04A0"/>
      </w:tblPr>
      <w:tblGrid>
        <w:gridCol w:w="4373"/>
        <w:gridCol w:w="1417"/>
        <w:gridCol w:w="709"/>
        <w:gridCol w:w="745"/>
        <w:gridCol w:w="1381"/>
        <w:gridCol w:w="95"/>
        <w:gridCol w:w="1300"/>
      </w:tblGrid>
      <w:tr w:rsidR="0048166F" w:rsidRPr="00762816" w:rsidTr="0048166F">
        <w:trPr>
          <w:trHeight w:val="240"/>
        </w:trPr>
        <w:tc>
          <w:tcPr>
            <w:tcW w:w="8613" w:type="dxa"/>
            <w:gridSpan w:val="6"/>
            <w:noWrap/>
            <w:vAlign w:val="bottom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рублей</w:t>
            </w:r>
          </w:p>
        </w:tc>
      </w:tr>
      <w:tr w:rsidR="0048166F" w:rsidRPr="00762816" w:rsidTr="0048166F">
        <w:trPr>
          <w:trHeight w:val="270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48166F" w:rsidRPr="00762816" w:rsidTr="0048166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2025 год</w:t>
            </w:r>
          </w:p>
        </w:tc>
      </w:tr>
      <w:tr w:rsidR="0048166F" w:rsidRPr="00762816" w:rsidTr="0048166F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5 026 975,00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4 876 175,00</w:t>
            </w:r>
          </w:p>
        </w:tc>
      </w:tr>
      <w:tr w:rsidR="0048166F" w:rsidRPr="00762816" w:rsidTr="0048166F">
        <w:trPr>
          <w:trHeight w:val="7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640 000,00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797 467,00</w:t>
            </w:r>
          </w:p>
        </w:tc>
      </w:tr>
      <w:tr w:rsidR="0048166F" w:rsidRPr="00762816" w:rsidTr="0048166F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640 000,00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797 467,00</w:t>
            </w:r>
          </w:p>
        </w:tc>
      </w:tr>
      <w:tr w:rsidR="0048166F" w:rsidRPr="00762816" w:rsidTr="0048166F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640 000,00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797 467,00</w:t>
            </w:r>
          </w:p>
        </w:tc>
      </w:tr>
      <w:tr w:rsidR="0048166F" w:rsidRPr="00762816" w:rsidTr="0048166F">
        <w:trPr>
          <w:trHeight w:val="5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640 000,00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797 467,00</w:t>
            </w:r>
          </w:p>
        </w:tc>
      </w:tr>
      <w:tr w:rsidR="0048166F" w:rsidRPr="00762816" w:rsidTr="0048166F">
        <w:trPr>
          <w:trHeight w:val="13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640 000,00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797 467,00</w:t>
            </w:r>
          </w:p>
        </w:tc>
      </w:tr>
      <w:tr w:rsidR="0048166F" w:rsidRPr="00762816" w:rsidTr="0048166F">
        <w:trPr>
          <w:trHeight w:val="5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640 000,00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797 467,00</w:t>
            </w:r>
          </w:p>
        </w:tc>
      </w:tr>
      <w:tr w:rsidR="0048166F" w:rsidRPr="00762816" w:rsidTr="0048166F">
        <w:trPr>
          <w:trHeight w:val="10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4 381 275,00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4 073 008,00</w:t>
            </w:r>
          </w:p>
        </w:tc>
      </w:tr>
      <w:tr w:rsidR="0048166F" w:rsidRPr="00762816" w:rsidTr="0048166F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4 381 275,00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4 073 008,00</w:t>
            </w:r>
          </w:p>
        </w:tc>
      </w:tr>
      <w:tr w:rsidR="0048166F" w:rsidRPr="00762816" w:rsidTr="0048166F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4 381 275,00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4 073 008,00</w:t>
            </w:r>
          </w:p>
        </w:tc>
      </w:tr>
      <w:tr w:rsidR="0048166F" w:rsidRPr="00762816" w:rsidTr="0048166F">
        <w:trPr>
          <w:trHeight w:val="5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2 930 000,00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2 930 000,00</w:t>
            </w:r>
          </w:p>
        </w:tc>
      </w:tr>
      <w:tr w:rsidR="0048166F" w:rsidRPr="00762816" w:rsidTr="0048166F">
        <w:trPr>
          <w:trHeight w:val="13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2 930 000,00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2 930 000,00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2 930 000,00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2 930 000,00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715 812,35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1 142 008,00</w:t>
            </w:r>
          </w:p>
        </w:tc>
      </w:tr>
      <w:tr w:rsidR="0048166F" w:rsidRPr="00762816" w:rsidTr="0048166F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715 812,35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1 142 008,00</w:t>
            </w:r>
          </w:p>
        </w:tc>
      </w:tr>
      <w:tr w:rsidR="0048166F" w:rsidRPr="00762816" w:rsidTr="0048166F">
        <w:trPr>
          <w:trHeight w:val="6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715 812,35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1 142 008,00</w:t>
            </w:r>
          </w:p>
        </w:tc>
      </w:tr>
      <w:tr w:rsidR="0048166F" w:rsidRPr="00762816" w:rsidTr="0048166F">
        <w:trPr>
          <w:trHeight w:val="18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734 462,65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734 462,65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48166F" w:rsidRPr="00762816" w:rsidTr="0048166F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734 462,65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48166F" w:rsidRPr="00762816" w:rsidTr="0048166F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</w:tr>
      <w:tr w:rsidR="0048166F" w:rsidRPr="00762816" w:rsidTr="0048166F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</w:tr>
      <w:tr w:rsidR="0048166F" w:rsidRPr="00762816" w:rsidTr="0048166F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</w:tr>
      <w:tr w:rsidR="0048166F" w:rsidRPr="00762816" w:rsidTr="0048166F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48166F" w:rsidRPr="00762816" w:rsidTr="0048166F">
        <w:trPr>
          <w:trHeight w:val="15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48166F" w:rsidRPr="00762816" w:rsidTr="0048166F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48166F" w:rsidRPr="00762816" w:rsidTr="0048166F">
        <w:trPr>
          <w:trHeight w:val="6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 xml:space="preserve">01 13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188 800,00</w:t>
            </w:r>
          </w:p>
        </w:tc>
      </w:tr>
      <w:tr w:rsidR="0048166F" w:rsidRPr="00762816" w:rsidTr="0048166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188 800,00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188 800,00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182 000,00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188 800,00</w:t>
            </w:r>
          </w:p>
        </w:tc>
      </w:tr>
      <w:tr w:rsidR="0048166F" w:rsidRPr="00762816" w:rsidTr="0048166F">
        <w:trPr>
          <w:trHeight w:val="14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169 400,00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176 200,00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169 400,00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176 200,00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12 600,00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12 600,00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12 600,00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12 600,00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250 000,00</w:t>
            </w:r>
          </w:p>
        </w:tc>
      </w:tr>
      <w:tr w:rsidR="0048166F" w:rsidRPr="00762816" w:rsidTr="0048166F">
        <w:trPr>
          <w:trHeight w:val="9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</w:tr>
      <w:tr w:rsidR="0048166F" w:rsidRPr="00762816" w:rsidTr="0048166F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6 999 600,00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7 391 200,00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6 999 600,00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7 391 200,00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Дорожная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6 999 600,00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7 391 200,00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6 999 600,00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7 391 200,00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6 999 600,00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7 391 200,00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6 999 600,00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7 391 200,00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350 000,00</w:t>
            </w:r>
          </w:p>
        </w:tc>
      </w:tr>
      <w:tr w:rsidR="0048166F" w:rsidRPr="00762816" w:rsidTr="0048166F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95300S2370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303 030,00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303 030,00</w:t>
            </w:r>
          </w:p>
        </w:tc>
      </w:tr>
      <w:tr w:rsidR="0048166F" w:rsidRPr="00762816" w:rsidTr="0048166F">
        <w:trPr>
          <w:trHeight w:val="6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</w:t>
            </w: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95300S2370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303 030,00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303 030,00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46 970,00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46 970,00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46 970,00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46 970,00</w:t>
            </w:r>
          </w:p>
        </w:tc>
      </w:tr>
      <w:tr w:rsidR="0048166F" w:rsidRPr="00762816" w:rsidTr="0048166F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1 205 000,00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1 056 000,00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1 205 000,00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1 056 000,00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930 000,00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781 000,00</w:t>
            </w:r>
          </w:p>
        </w:tc>
      </w:tr>
      <w:tr w:rsidR="0048166F" w:rsidRPr="00762816" w:rsidTr="0048166F">
        <w:trPr>
          <w:trHeight w:val="14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550 000,00</w:t>
            </w:r>
          </w:p>
        </w:tc>
      </w:tr>
      <w:tr w:rsidR="0048166F" w:rsidRPr="00762816" w:rsidTr="0048166F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550 000,00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380 000,00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231 000,00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380 000,00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231 000,00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275 000,00</w:t>
            </w:r>
          </w:p>
        </w:tc>
      </w:tr>
      <w:tr w:rsidR="0048166F" w:rsidRPr="00762816" w:rsidTr="0048166F">
        <w:trPr>
          <w:trHeight w:val="11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275 000,00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275 000,00</w:t>
            </w:r>
          </w:p>
        </w:tc>
      </w:tr>
      <w:tr w:rsidR="0048166F" w:rsidRPr="00762816" w:rsidTr="0048166F">
        <w:trPr>
          <w:trHeight w:val="14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275 000,00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275 000,00</w:t>
            </w:r>
          </w:p>
        </w:tc>
      </w:tr>
      <w:tr w:rsidR="0048166F" w:rsidRPr="00762816" w:rsidTr="0048166F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275 000,00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275 000,00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150 000,00</w:t>
            </w:r>
          </w:p>
        </w:tc>
      </w:tr>
      <w:tr w:rsidR="0048166F" w:rsidRPr="00762816" w:rsidTr="0048166F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</w:tr>
      <w:tr w:rsidR="0048166F" w:rsidRPr="00762816" w:rsidTr="0048166F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</w:tr>
      <w:tr w:rsidR="0048166F" w:rsidRPr="00762816" w:rsidTr="0048166F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15 525,00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15 525,00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</w:tr>
      <w:tr w:rsidR="0048166F" w:rsidRPr="00762816" w:rsidTr="0048166F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</w:tr>
      <w:tr w:rsidR="0048166F" w:rsidRPr="00762816" w:rsidTr="0048166F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</w:tr>
      <w:tr w:rsidR="0048166F" w:rsidRPr="00762816" w:rsidTr="0048166F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</w:tr>
      <w:tr w:rsidR="0048166F" w:rsidRPr="00762816" w:rsidTr="0048166F">
        <w:trPr>
          <w:trHeight w:val="6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</w:tr>
      <w:tr w:rsidR="0048166F" w:rsidRPr="00762816" w:rsidTr="0048166F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1301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15 525,00</w:t>
            </w:r>
          </w:p>
        </w:tc>
      </w:tr>
      <w:tr w:rsidR="0048166F" w:rsidRPr="00762816" w:rsidTr="0048166F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14 179 100,00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 w:rsidP="0048166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14 277 700,00</w:t>
            </w:r>
          </w:p>
        </w:tc>
      </w:tr>
    </w:tbl>
    <w:p w:rsidR="0048166F" w:rsidRDefault="0048166F" w:rsidP="0048166F">
      <w:pPr>
        <w:jc w:val="right"/>
        <w:rPr>
          <w:rFonts w:ascii="Courier New" w:hAnsi="Courier New" w:cs="Courier New"/>
          <w:b/>
        </w:rPr>
      </w:pPr>
      <w:r w:rsidRPr="0048166F">
        <w:rPr>
          <w:rFonts w:ascii="Courier New" w:hAnsi="Courier New" w:cs="Courier New"/>
          <w:b/>
        </w:rPr>
        <w:t xml:space="preserve">    </w:t>
      </w:r>
    </w:p>
    <w:p w:rsidR="0048166F" w:rsidRPr="00966283" w:rsidRDefault="0048166F" w:rsidP="0048166F">
      <w:pPr>
        <w:ind w:left="1416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966283">
        <w:rPr>
          <w:rFonts w:ascii="Courier New" w:hAnsi="Courier New" w:cs="Courier New"/>
          <w:color w:val="000000"/>
          <w:sz w:val="20"/>
          <w:szCs w:val="20"/>
        </w:rPr>
        <w:t>Приложение № 7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</w:t>
      </w: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к решению  Думы Полинчетского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« О   бюджете  Полинчетского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муниципального образования на 2023 год и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>на плановый период 2024 и 2025годов»</w:t>
      </w:r>
    </w:p>
    <w:p w:rsidR="0048166F" w:rsidRPr="00966283" w:rsidRDefault="00395CF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№15 </w:t>
      </w:r>
      <w:r w:rsidR="0048166F" w:rsidRPr="00966283">
        <w:rPr>
          <w:rFonts w:ascii="Courier New" w:hAnsi="Courier New" w:cs="Courier New"/>
          <w:sz w:val="20"/>
          <w:szCs w:val="20"/>
        </w:rPr>
        <w:t>«</w:t>
      </w:r>
      <w:r w:rsidRPr="00966283">
        <w:rPr>
          <w:rFonts w:ascii="Courier New" w:hAnsi="Courier New" w:cs="Courier New"/>
          <w:sz w:val="20"/>
          <w:szCs w:val="20"/>
        </w:rPr>
        <w:t>22</w:t>
      </w:r>
      <w:r w:rsidR="0048166F" w:rsidRPr="00966283">
        <w:rPr>
          <w:rFonts w:ascii="Courier New" w:hAnsi="Courier New" w:cs="Courier New"/>
          <w:sz w:val="20"/>
          <w:szCs w:val="20"/>
        </w:rPr>
        <w:t>»</w:t>
      </w:r>
      <w:r w:rsidRPr="00966283">
        <w:rPr>
          <w:rFonts w:ascii="Courier New" w:hAnsi="Courier New" w:cs="Courier New"/>
          <w:sz w:val="20"/>
          <w:szCs w:val="20"/>
        </w:rPr>
        <w:t xml:space="preserve"> декабря </w:t>
      </w:r>
      <w:r w:rsidR="0048166F" w:rsidRPr="00966283">
        <w:rPr>
          <w:rFonts w:ascii="Courier New" w:hAnsi="Courier New" w:cs="Courier New"/>
          <w:sz w:val="20"/>
          <w:szCs w:val="20"/>
        </w:rPr>
        <w:t xml:space="preserve">2022 г. </w:t>
      </w:r>
    </w:p>
    <w:p w:rsidR="0048166F" w:rsidRDefault="0048166F" w:rsidP="0048166F">
      <w:pPr>
        <w:jc w:val="right"/>
        <w:rPr>
          <w:color w:val="000000"/>
          <w:sz w:val="20"/>
          <w:szCs w:val="20"/>
        </w:rPr>
      </w:pPr>
    </w:p>
    <w:p w:rsidR="0048166F" w:rsidRPr="0048166F" w:rsidRDefault="0048166F" w:rsidP="0048166F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48166F">
        <w:rPr>
          <w:rFonts w:ascii="Arial" w:hAnsi="Arial" w:cs="Arial"/>
          <w:b/>
          <w:color w:val="000000"/>
          <w:sz w:val="24"/>
          <w:szCs w:val="20"/>
        </w:rPr>
        <w:t xml:space="preserve">ВЕДОМСТВЕННАЯ СТРУКТУРА </w:t>
      </w:r>
    </w:p>
    <w:p w:rsidR="0048166F" w:rsidRPr="0048166F" w:rsidRDefault="0048166F" w:rsidP="0048166F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48166F">
        <w:rPr>
          <w:rFonts w:ascii="Arial" w:hAnsi="Arial" w:cs="Arial"/>
          <w:b/>
          <w:color w:val="000000"/>
          <w:sz w:val="24"/>
          <w:szCs w:val="20"/>
        </w:rPr>
        <w:t>Расходов бюджета «Полинчетского сельское поселение» на 2023 год</w:t>
      </w:r>
    </w:p>
    <w:p w:rsidR="0048166F" w:rsidRPr="0048166F" w:rsidRDefault="0048166F" w:rsidP="0048166F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</w:p>
    <w:p w:rsidR="0048166F" w:rsidRPr="0048166F" w:rsidRDefault="0048166F" w:rsidP="0048166F">
      <w:pPr>
        <w:jc w:val="center"/>
        <w:rPr>
          <w:rFonts w:ascii="Arial" w:hAnsi="Arial" w:cs="Arial"/>
          <w:b/>
          <w:sz w:val="24"/>
          <w:szCs w:val="20"/>
        </w:rPr>
      </w:pPr>
      <w:r w:rsidRPr="0048166F">
        <w:rPr>
          <w:rFonts w:ascii="Arial" w:hAnsi="Arial" w:cs="Arial"/>
          <w:b/>
          <w:color w:val="000000"/>
          <w:sz w:val="24"/>
          <w:szCs w:val="20"/>
        </w:rPr>
        <w:lastRenderedPageBreak/>
        <w:t>Главный распорядитель бюджетных средств - администрация Полинчетского сельского</w:t>
      </w:r>
      <w:r w:rsidRPr="0048166F">
        <w:rPr>
          <w:rFonts w:ascii="Arial" w:hAnsi="Arial" w:cs="Arial"/>
          <w:b/>
          <w:sz w:val="24"/>
          <w:szCs w:val="20"/>
        </w:rPr>
        <w:t xml:space="preserve"> поселения</w:t>
      </w:r>
    </w:p>
    <w:p w:rsidR="0048166F" w:rsidRPr="0048166F" w:rsidRDefault="0048166F" w:rsidP="0048166F">
      <w:pPr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9840" w:type="dxa"/>
        <w:tblInd w:w="95" w:type="dxa"/>
        <w:tblLook w:val="04A0"/>
      </w:tblPr>
      <w:tblGrid>
        <w:gridCol w:w="4820"/>
        <w:gridCol w:w="740"/>
        <w:gridCol w:w="900"/>
        <w:gridCol w:w="1417"/>
        <w:gridCol w:w="700"/>
        <w:gridCol w:w="1440"/>
      </w:tblGrid>
      <w:tr w:rsidR="0048166F" w:rsidRPr="00762816" w:rsidTr="0048166F">
        <w:trPr>
          <w:trHeight w:val="270"/>
        </w:trPr>
        <w:tc>
          <w:tcPr>
            <w:tcW w:w="4820" w:type="dxa"/>
            <w:noWrap/>
            <w:vAlign w:val="bottom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  <w:t>(рублей)</w:t>
            </w:r>
          </w:p>
        </w:tc>
      </w:tr>
      <w:tr w:rsidR="0048166F" w:rsidRPr="00762816" w:rsidTr="0048166F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8166F" w:rsidRPr="00762816" w:rsidTr="004816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6 076 875,00</w:t>
            </w:r>
          </w:p>
        </w:tc>
      </w:tr>
      <w:tr w:rsidR="0048166F" w:rsidRPr="00762816" w:rsidTr="0048166F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48166F" w:rsidRPr="00762816" w:rsidTr="0048166F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4 592 087,00</w:t>
            </w:r>
          </w:p>
        </w:tc>
      </w:tr>
      <w:tr w:rsidR="0048166F" w:rsidRPr="00762816" w:rsidTr="004816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4 592 087,00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4 592 087,00</w:t>
            </w:r>
          </w:p>
        </w:tc>
      </w:tr>
      <w:tr w:rsidR="0048166F" w:rsidRPr="00762816" w:rsidTr="0048166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</w:tr>
      <w:tr w:rsidR="0048166F" w:rsidRPr="00762816" w:rsidTr="0048166F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</w:t>
            </w: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855 136,83</w:t>
            </w:r>
          </w:p>
        </w:tc>
      </w:tr>
      <w:tr w:rsidR="0048166F" w:rsidRPr="00762816" w:rsidTr="004816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855 136,83</w:t>
            </w:r>
          </w:p>
        </w:tc>
      </w:tr>
      <w:tr w:rsidR="0048166F" w:rsidRPr="00762816" w:rsidTr="0048166F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855 136,83</w:t>
            </w:r>
          </w:p>
        </w:tc>
      </w:tr>
      <w:tr w:rsidR="0048166F" w:rsidRPr="00762816" w:rsidTr="0048166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805 950,17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805 950,17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805 950,17</w:t>
            </w:r>
          </w:p>
        </w:tc>
      </w:tr>
      <w:tr w:rsidR="0048166F" w:rsidRPr="00762816" w:rsidTr="0048166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8166F" w:rsidRPr="00762816" w:rsidTr="0048166F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Исполнение судебных 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66F" w:rsidRPr="00762816" w:rsidTr="004816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8166F" w:rsidRPr="00762816" w:rsidTr="004816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829 088,00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173 700,00</w:t>
            </w:r>
          </w:p>
        </w:tc>
      </w:tr>
      <w:tr w:rsidR="0048166F" w:rsidRPr="00762816" w:rsidTr="0048166F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</w:tr>
      <w:tr w:rsidR="0048166F" w:rsidRPr="00762816" w:rsidTr="0048166F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161 100,00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161 100,00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48166F" w:rsidRPr="00762816" w:rsidTr="0048166F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48166F" w:rsidRPr="00762816" w:rsidTr="004816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48166F" w:rsidRPr="00762816" w:rsidTr="004816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48166F" w:rsidRPr="00762816" w:rsidTr="0048166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251 000,00</w:t>
            </w:r>
          </w:p>
        </w:tc>
      </w:tr>
      <w:tr w:rsidR="0048166F" w:rsidRPr="00762816" w:rsidTr="0048166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Обеспечение мер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251 000,00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251 000,00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251 000,00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6 293 900,00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48166F" w:rsidRPr="00762816" w:rsidTr="004816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мероприятий перечня проекта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303 030,00</w:t>
            </w:r>
          </w:p>
        </w:tc>
      </w:tr>
      <w:tr w:rsidR="0048166F" w:rsidRPr="00762816" w:rsidTr="0048166F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303 030,00</w:t>
            </w:r>
          </w:p>
        </w:tc>
      </w:tr>
      <w:tr w:rsidR="0048166F" w:rsidRPr="00762816" w:rsidTr="004816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146 970,00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146 970,00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146 970,00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1 965 300,00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1 965 300,00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1 645 300,00</w:t>
            </w:r>
          </w:p>
        </w:tc>
      </w:tr>
      <w:tr w:rsidR="0048166F" w:rsidRPr="00762816" w:rsidTr="0048166F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8166F" w:rsidRPr="00762816" w:rsidTr="0048166F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1 045 300,00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1 045 300,00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8166F" w:rsidRPr="00762816" w:rsidTr="0048166F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8166F" w:rsidRPr="00762816" w:rsidTr="0048166F">
        <w:trPr>
          <w:trHeight w:val="11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48166F" w:rsidRPr="00762816" w:rsidTr="0048166F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1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2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15 415 300,00</w:t>
            </w:r>
          </w:p>
        </w:tc>
      </w:tr>
    </w:tbl>
    <w:p w:rsidR="0048166F" w:rsidRDefault="0048166F" w:rsidP="0048166F">
      <w:pPr>
        <w:jc w:val="center"/>
        <w:rPr>
          <w:b/>
          <w:sz w:val="20"/>
          <w:szCs w:val="20"/>
        </w:rPr>
      </w:pPr>
    </w:p>
    <w:p w:rsidR="0048166F" w:rsidRPr="00966283" w:rsidRDefault="0048166F" w:rsidP="0048166F">
      <w:pPr>
        <w:ind w:left="1416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966283">
        <w:rPr>
          <w:rFonts w:ascii="Courier New" w:hAnsi="Courier New" w:cs="Courier New"/>
          <w:color w:val="000000"/>
          <w:sz w:val="20"/>
          <w:szCs w:val="20"/>
        </w:rPr>
        <w:t>Приложение № 8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к решению  Думы Полинчетского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« О   бюджете  Полинчетского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муниципального образования на 2023 год и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>на плановый период 2024 и 2025</w:t>
      </w:r>
      <w:r w:rsidR="00F863C9" w:rsidRPr="00966283">
        <w:rPr>
          <w:rFonts w:ascii="Courier New" w:hAnsi="Courier New" w:cs="Courier New"/>
          <w:sz w:val="20"/>
          <w:szCs w:val="20"/>
        </w:rPr>
        <w:t xml:space="preserve"> </w:t>
      </w:r>
      <w:r w:rsidRPr="00966283">
        <w:rPr>
          <w:rFonts w:ascii="Courier New" w:hAnsi="Courier New" w:cs="Courier New"/>
          <w:sz w:val="20"/>
          <w:szCs w:val="20"/>
        </w:rPr>
        <w:t>годов»</w:t>
      </w:r>
    </w:p>
    <w:p w:rsidR="0048166F" w:rsidRPr="00966283" w:rsidRDefault="0048166F" w:rsidP="0048166F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>№15 «</w:t>
      </w:r>
      <w:r w:rsidR="00F863C9" w:rsidRPr="00966283">
        <w:rPr>
          <w:rFonts w:ascii="Courier New" w:hAnsi="Courier New" w:cs="Courier New"/>
          <w:sz w:val="20"/>
          <w:szCs w:val="20"/>
        </w:rPr>
        <w:t xml:space="preserve">22» </w:t>
      </w:r>
      <w:r w:rsidRPr="00966283">
        <w:rPr>
          <w:rFonts w:ascii="Courier New" w:hAnsi="Courier New" w:cs="Courier New"/>
          <w:sz w:val="20"/>
          <w:szCs w:val="20"/>
        </w:rPr>
        <w:t>декабря</w:t>
      </w:r>
      <w:r w:rsidR="00395CFF" w:rsidRPr="00966283">
        <w:rPr>
          <w:rFonts w:ascii="Courier New" w:hAnsi="Courier New" w:cs="Courier New"/>
          <w:sz w:val="20"/>
          <w:szCs w:val="20"/>
        </w:rPr>
        <w:t xml:space="preserve"> </w:t>
      </w:r>
      <w:r w:rsidRPr="00966283">
        <w:rPr>
          <w:rFonts w:ascii="Courier New" w:hAnsi="Courier New" w:cs="Courier New"/>
          <w:sz w:val="20"/>
          <w:szCs w:val="20"/>
        </w:rPr>
        <w:t xml:space="preserve">2022 г. </w:t>
      </w:r>
    </w:p>
    <w:p w:rsidR="0048166F" w:rsidRDefault="0048166F" w:rsidP="0048166F">
      <w:pPr>
        <w:jc w:val="right"/>
        <w:rPr>
          <w:color w:val="000000"/>
          <w:sz w:val="20"/>
          <w:szCs w:val="20"/>
        </w:rPr>
      </w:pPr>
    </w:p>
    <w:p w:rsidR="0048166F" w:rsidRPr="0048166F" w:rsidRDefault="0048166F" w:rsidP="0048166F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48166F">
        <w:rPr>
          <w:rFonts w:ascii="Arial" w:hAnsi="Arial" w:cs="Arial"/>
          <w:b/>
          <w:color w:val="000000"/>
          <w:sz w:val="24"/>
          <w:szCs w:val="20"/>
        </w:rPr>
        <w:t xml:space="preserve">ВЕДОМСТВЕННАЯ СТРУКТУРА </w:t>
      </w:r>
    </w:p>
    <w:p w:rsidR="0048166F" w:rsidRPr="0048166F" w:rsidRDefault="0048166F" w:rsidP="0048166F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48166F">
        <w:rPr>
          <w:rFonts w:ascii="Arial" w:hAnsi="Arial" w:cs="Arial"/>
          <w:b/>
          <w:color w:val="000000"/>
          <w:sz w:val="24"/>
          <w:szCs w:val="20"/>
        </w:rPr>
        <w:t>Расходов бюджета «Полинчетское сельское поселение» на плановый период 2024 и  2025 годов.</w:t>
      </w:r>
    </w:p>
    <w:p w:rsidR="0048166F" w:rsidRPr="0048166F" w:rsidRDefault="0048166F" w:rsidP="0048166F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</w:p>
    <w:p w:rsidR="0048166F" w:rsidRPr="0048166F" w:rsidRDefault="0048166F" w:rsidP="0048166F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48166F">
        <w:rPr>
          <w:rFonts w:ascii="Arial" w:hAnsi="Arial" w:cs="Arial"/>
          <w:b/>
          <w:color w:val="000000"/>
          <w:sz w:val="24"/>
          <w:szCs w:val="20"/>
        </w:rPr>
        <w:t>Главный распорядитель бюджетных средств - администрация Полинчетского сельского поселения</w:t>
      </w:r>
    </w:p>
    <w:tbl>
      <w:tblPr>
        <w:tblW w:w="10305" w:type="dxa"/>
        <w:tblInd w:w="-897" w:type="dxa"/>
        <w:tblLayout w:type="fixed"/>
        <w:tblLook w:val="04A0"/>
      </w:tblPr>
      <w:tblGrid>
        <w:gridCol w:w="3999"/>
        <w:gridCol w:w="689"/>
        <w:gridCol w:w="709"/>
        <w:gridCol w:w="1276"/>
        <w:gridCol w:w="708"/>
        <w:gridCol w:w="1417"/>
        <w:gridCol w:w="207"/>
        <w:gridCol w:w="1300"/>
      </w:tblGrid>
      <w:tr w:rsidR="0048166F" w:rsidRPr="00762816" w:rsidTr="0048166F">
        <w:trPr>
          <w:trHeight w:val="240"/>
        </w:trPr>
        <w:tc>
          <w:tcPr>
            <w:tcW w:w="9005" w:type="dxa"/>
            <w:gridSpan w:val="7"/>
            <w:noWrap/>
            <w:vAlign w:val="bottom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  <w:t>рублей</w:t>
            </w:r>
          </w:p>
        </w:tc>
      </w:tr>
      <w:tr w:rsidR="0048166F" w:rsidRPr="00762816" w:rsidTr="0048166F">
        <w:trPr>
          <w:trHeight w:val="270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 xml:space="preserve">РзПР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8166F" w:rsidRPr="00762816" w:rsidTr="0048166F">
        <w:trPr>
          <w:trHeight w:val="285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48166F" w:rsidRPr="00762816" w:rsidTr="0048166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5 026 975,00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4 876 175,00</w:t>
            </w:r>
          </w:p>
        </w:tc>
      </w:tr>
      <w:tr w:rsidR="0048166F" w:rsidRPr="00762816" w:rsidTr="0048166F">
        <w:trPr>
          <w:trHeight w:val="79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797 467,00</w:t>
            </w:r>
          </w:p>
        </w:tc>
      </w:tr>
      <w:tr w:rsidR="0048166F" w:rsidRPr="00762816" w:rsidTr="0048166F">
        <w:trPr>
          <w:trHeight w:val="3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797 467,00</w:t>
            </w:r>
          </w:p>
        </w:tc>
      </w:tr>
      <w:tr w:rsidR="0048166F" w:rsidRPr="00762816" w:rsidTr="0048166F">
        <w:trPr>
          <w:trHeight w:val="3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Органы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797 467,00</w:t>
            </w:r>
          </w:p>
        </w:tc>
      </w:tr>
      <w:tr w:rsidR="0048166F" w:rsidRPr="00762816" w:rsidTr="0048166F">
        <w:trPr>
          <w:trHeight w:val="5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797 467,00</w:t>
            </w:r>
          </w:p>
        </w:tc>
      </w:tr>
      <w:tr w:rsidR="0048166F" w:rsidRPr="00762816" w:rsidTr="0048166F">
        <w:trPr>
          <w:trHeight w:val="13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797 467,00</w:t>
            </w:r>
          </w:p>
        </w:tc>
      </w:tr>
      <w:tr w:rsidR="0048166F" w:rsidRPr="00762816" w:rsidTr="0048166F">
        <w:trPr>
          <w:trHeight w:val="58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797 467,00</w:t>
            </w:r>
          </w:p>
        </w:tc>
      </w:tr>
      <w:tr w:rsidR="0048166F" w:rsidRPr="00762816" w:rsidTr="0048166F">
        <w:trPr>
          <w:trHeight w:val="10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4 381 275,00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4 073 008,00</w:t>
            </w:r>
          </w:p>
        </w:tc>
      </w:tr>
      <w:tr w:rsidR="0048166F" w:rsidRPr="00762816" w:rsidTr="0048166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4 381 275,00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4 073 008,00</w:t>
            </w:r>
          </w:p>
        </w:tc>
      </w:tr>
      <w:tr w:rsidR="0048166F" w:rsidRPr="00762816" w:rsidTr="0048166F">
        <w:trPr>
          <w:trHeight w:val="3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4 381 275,00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4 073 008,00</w:t>
            </w:r>
          </w:p>
        </w:tc>
      </w:tr>
      <w:tr w:rsidR="0048166F" w:rsidRPr="00762816" w:rsidTr="0048166F">
        <w:trPr>
          <w:trHeight w:val="58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</w:tr>
      <w:tr w:rsidR="0048166F" w:rsidRPr="00762816" w:rsidTr="0048166F">
        <w:trPr>
          <w:trHeight w:val="136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2 930 000,00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715 812,35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1 142 008,00</w:t>
            </w:r>
          </w:p>
        </w:tc>
      </w:tr>
      <w:tr w:rsidR="0048166F" w:rsidRPr="00762816" w:rsidTr="0048166F">
        <w:trPr>
          <w:trHeight w:val="6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715 812,35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1 142 008,00</w:t>
            </w:r>
          </w:p>
        </w:tc>
      </w:tr>
      <w:tr w:rsidR="0048166F" w:rsidRPr="00762816" w:rsidTr="0048166F">
        <w:trPr>
          <w:trHeight w:val="64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715 812,35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1 142 008,00</w:t>
            </w:r>
          </w:p>
        </w:tc>
      </w:tr>
      <w:tr w:rsidR="0048166F" w:rsidRPr="00762816" w:rsidTr="0048166F">
        <w:trPr>
          <w:trHeight w:val="18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734 462,65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8166F" w:rsidRPr="00762816" w:rsidTr="0048166F">
        <w:trPr>
          <w:trHeight w:val="3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734 462,65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8166F" w:rsidRPr="00762816" w:rsidTr="0048166F">
        <w:trPr>
          <w:trHeight w:val="34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734 462,65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8166F" w:rsidRPr="00762816" w:rsidTr="0048166F">
        <w:trPr>
          <w:trHeight w:val="52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8166F" w:rsidRPr="00762816" w:rsidTr="0048166F">
        <w:trPr>
          <w:trHeight w:val="52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8166F" w:rsidRPr="00762816" w:rsidTr="0048166F">
        <w:trPr>
          <w:trHeight w:val="3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159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6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6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01 13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188 800,00</w:t>
            </w:r>
          </w:p>
        </w:tc>
      </w:tr>
      <w:tr w:rsidR="0048166F" w:rsidRPr="00762816" w:rsidTr="0048166F">
        <w:trPr>
          <w:trHeight w:val="34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188 800,00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188 800,00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188 800,00</w:t>
            </w:r>
          </w:p>
        </w:tc>
      </w:tr>
      <w:tr w:rsidR="0048166F" w:rsidRPr="00762816" w:rsidTr="0048166F">
        <w:trPr>
          <w:trHeight w:val="14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169 400,00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176 200,00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169 400,00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176 200,00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8166F" w:rsidRPr="00762816" w:rsidTr="0048166F">
        <w:trPr>
          <w:trHeight w:val="9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8166F" w:rsidRPr="00762816" w:rsidTr="0048166F">
        <w:trPr>
          <w:trHeight w:val="46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Обеспечение мер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6 999 600,00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7 391 200,00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6 999 600,00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7 391 200,00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6 999 600,00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7 391 200,00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6 999 600,00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7 391 200,00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6 999 600,00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7 391 200,00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6 999 600,00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7 391 200,00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48166F" w:rsidRPr="00762816" w:rsidTr="0048166F">
        <w:trPr>
          <w:trHeight w:val="3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46 970,00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46 970,00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46 970,00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46 970,00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46 970,00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46 970,00</w:t>
            </w:r>
          </w:p>
        </w:tc>
      </w:tr>
      <w:tr w:rsidR="0048166F" w:rsidRPr="00762816" w:rsidTr="0048166F">
        <w:trPr>
          <w:trHeight w:val="6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мероприятий перечня проекта народных инициатив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  <w:lang w:eastAsia="ru-RU"/>
              </w:rPr>
              <w:t>95300S2370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303 030,00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303 030,00</w:t>
            </w:r>
          </w:p>
        </w:tc>
      </w:tr>
      <w:tr w:rsidR="0048166F" w:rsidRPr="00762816" w:rsidTr="0048166F">
        <w:trPr>
          <w:trHeight w:val="3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1 205 000,00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1 056 000,00</w:t>
            </w:r>
          </w:p>
        </w:tc>
      </w:tr>
      <w:tr w:rsidR="0048166F" w:rsidRPr="00762816" w:rsidTr="0048166F">
        <w:trPr>
          <w:trHeight w:val="3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</w:tr>
      <w:tr w:rsidR="0048166F" w:rsidRPr="00762816" w:rsidTr="0048166F">
        <w:trPr>
          <w:trHeight w:val="141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48166F" w:rsidRPr="00762816" w:rsidTr="0048166F">
        <w:trPr>
          <w:trHeight w:val="45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8166F" w:rsidRPr="00762816" w:rsidTr="0048166F">
        <w:trPr>
          <w:trHeight w:val="39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48166F" w:rsidRPr="00762816" w:rsidTr="0048166F">
        <w:trPr>
          <w:trHeight w:val="11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48166F" w:rsidRPr="00762816" w:rsidTr="0048166F">
        <w:trPr>
          <w:trHeight w:val="142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48166F" w:rsidRPr="00762816" w:rsidTr="0048166F">
        <w:trPr>
          <w:trHeight w:val="58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6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52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0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4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15 525,00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51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51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42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46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15 525,00</w:t>
            </w:r>
          </w:p>
        </w:tc>
      </w:tr>
      <w:tr w:rsidR="0048166F" w:rsidRPr="00762816" w:rsidTr="0048166F">
        <w:trPr>
          <w:trHeight w:val="42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14 179 100,00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66F" w:rsidRPr="00762816" w:rsidRDefault="0048166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14 277 700,00</w:t>
            </w:r>
          </w:p>
        </w:tc>
      </w:tr>
    </w:tbl>
    <w:p w:rsidR="0048166F" w:rsidRDefault="0048166F" w:rsidP="0048166F">
      <w:pPr>
        <w:rPr>
          <w:b/>
          <w:sz w:val="20"/>
          <w:szCs w:val="20"/>
        </w:rPr>
      </w:pPr>
    </w:p>
    <w:p w:rsidR="00F863C9" w:rsidRPr="00966283" w:rsidRDefault="0048166F" w:rsidP="00F863C9">
      <w:pPr>
        <w:ind w:left="1416"/>
        <w:jc w:val="right"/>
        <w:rPr>
          <w:rFonts w:ascii="Courier New" w:hAnsi="Courier New" w:cs="Courier New"/>
          <w:sz w:val="20"/>
          <w:szCs w:val="16"/>
        </w:rPr>
      </w:pPr>
      <w:r w:rsidRPr="0048166F">
        <w:rPr>
          <w:rFonts w:ascii="Courier New" w:hAnsi="Courier New" w:cs="Courier New"/>
          <w:b/>
        </w:rPr>
        <w:t xml:space="preserve">                                   </w:t>
      </w:r>
      <w:r w:rsidR="00F863C9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863C9" w:rsidRPr="00966283">
        <w:rPr>
          <w:rFonts w:ascii="Courier New" w:hAnsi="Courier New" w:cs="Courier New"/>
          <w:sz w:val="20"/>
          <w:szCs w:val="16"/>
        </w:rPr>
        <w:t>Приложение № 9</w:t>
      </w:r>
    </w:p>
    <w:p w:rsidR="00F863C9" w:rsidRPr="00966283" w:rsidRDefault="00F863C9" w:rsidP="00F863C9">
      <w:pPr>
        <w:jc w:val="right"/>
        <w:rPr>
          <w:rFonts w:ascii="Courier New" w:hAnsi="Courier New" w:cs="Courier New"/>
          <w:sz w:val="20"/>
          <w:szCs w:val="16"/>
        </w:rPr>
      </w:pPr>
      <w:r w:rsidRPr="00966283">
        <w:rPr>
          <w:rFonts w:ascii="Courier New" w:hAnsi="Courier New" w:cs="Courier New"/>
          <w:sz w:val="20"/>
          <w:szCs w:val="16"/>
        </w:rPr>
        <w:t xml:space="preserve">                                                                                   к решению  Думы Полинчетского</w:t>
      </w:r>
    </w:p>
    <w:p w:rsidR="00F863C9" w:rsidRPr="00966283" w:rsidRDefault="00F863C9" w:rsidP="00F863C9">
      <w:pPr>
        <w:jc w:val="right"/>
        <w:rPr>
          <w:rFonts w:ascii="Courier New" w:hAnsi="Courier New" w:cs="Courier New"/>
          <w:sz w:val="20"/>
          <w:szCs w:val="16"/>
        </w:rPr>
      </w:pPr>
      <w:r w:rsidRPr="00966283">
        <w:rPr>
          <w:rFonts w:ascii="Courier New" w:hAnsi="Courier New" w:cs="Courier New"/>
          <w:sz w:val="20"/>
          <w:szCs w:val="16"/>
        </w:rPr>
        <w:t xml:space="preserve">                                                                                муниципального образования  </w:t>
      </w:r>
    </w:p>
    <w:p w:rsidR="00F863C9" w:rsidRPr="00966283" w:rsidRDefault="00F863C9" w:rsidP="00F863C9">
      <w:pPr>
        <w:jc w:val="right"/>
        <w:rPr>
          <w:rFonts w:ascii="Courier New" w:hAnsi="Courier New" w:cs="Courier New"/>
          <w:sz w:val="20"/>
          <w:szCs w:val="16"/>
        </w:rPr>
      </w:pPr>
      <w:r w:rsidRPr="00966283">
        <w:rPr>
          <w:rFonts w:ascii="Courier New" w:hAnsi="Courier New" w:cs="Courier New"/>
          <w:sz w:val="20"/>
          <w:szCs w:val="16"/>
        </w:rPr>
        <w:t xml:space="preserve">                                                                               « О   бюджете  Полинчетского</w:t>
      </w:r>
    </w:p>
    <w:p w:rsidR="00F863C9" w:rsidRPr="00966283" w:rsidRDefault="00F863C9" w:rsidP="00F863C9">
      <w:pPr>
        <w:jc w:val="right"/>
        <w:rPr>
          <w:rFonts w:ascii="Courier New" w:hAnsi="Courier New" w:cs="Courier New"/>
          <w:sz w:val="20"/>
          <w:szCs w:val="16"/>
        </w:rPr>
      </w:pPr>
      <w:r w:rsidRPr="00966283">
        <w:rPr>
          <w:rFonts w:ascii="Courier New" w:hAnsi="Courier New" w:cs="Courier New"/>
          <w:sz w:val="20"/>
          <w:szCs w:val="16"/>
        </w:rPr>
        <w:t xml:space="preserve">                                                                                   муниципального образования на 2023 год и</w:t>
      </w:r>
    </w:p>
    <w:p w:rsidR="00F863C9" w:rsidRPr="00966283" w:rsidRDefault="00F863C9" w:rsidP="00F863C9">
      <w:pPr>
        <w:jc w:val="right"/>
        <w:rPr>
          <w:rFonts w:ascii="Courier New" w:hAnsi="Courier New" w:cs="Courier New"/>
          <w:sz w:val="20"/>
          <w:szCs w:val="16"/>
        </w:rPr>
      </w:pPr>
      <w:r w:rsidRPr="00966283">
        <w:rPr>
          <w:rFonts w:ascii="Courier New" w:hAnsi="Courier New" w:cs="Courier New"/>
          <w:sz w:val="20"/>
          <w:szCs w:val="16"/>
        </w:rPr>
        <w:t>на плановый период 2024 и 2025 годов»</w:t>
      </w:r>
    </w:p>
    <w:p w:rsidR="00F863C9" w:rsidRPr="00966283" w:rsidRDefault="00F863C9" w:rsidP="00F863C9">
      <w:pPr>
        <w:jc w:val="right"/>
        <w:rPr>
          <w:rFonts w:ascii="Courier New" w:hAnsi="Courier New" w:cs="Courier New"/>
          <w:sz w:val="20"/>
          <w:szCs w:val="16"/>
        </w:rPr>
      </w:pPr>
      <w:r w:rsidRPr="00966283">
        <w:rPr>
          <w:rFonts w:ascii="Courier New" w:hAnsi="Courier New" w:cs="Courier New"/>
          <w:sz w:val="20"/>
          <w:szCs w:val="16"/>
        </w:rPr>
        <w:t xml:space="preserve">№15 «22» декабря 2022 г. </w:t>
      </w:r>
    </w:p>
    <w:p w:rsidR="00F863C9" w:rsidRDefault="00F863C9" w:rsidP="00F863C9">
      <w:pPr>
        <w:jc w:val="right"/>
        <w:rPr>
          <w:b/>
          <w:sz w:val="24"/>
          <w:szCs w:val="24"/>
        </w:rPr>
      </w:pPr>
    </w:p>
    <w:p w:rsidR="00F863C9" w:rsidRPr="00F863C9" w:rsidRDefault="00F863C9" w:rsidP="00F863C9">
      <w:pPr>
        <w:jc w:val="center"/>
        <w:rPr>
          <w:rFonts w:ascii="Arial" w:hAnsi="Arial" w:cs="Arial"/>
          <w:b/>
          <w:sz w:val="24"/>
        </w:rPr>
      </w:pPr>
      <w:r w:rsidRPr="00F863C9">
        <w:rPr>
          <w:rFonts w:ascii="Arial" w:hAnsi="Arial" w:cs="Arial"/>
          <w:b/>
          <w:sz w:val="24"/>
        </w:rPr>
        <w:t>Программа муниципальных внутренних заимствований  Полинчетского</w:t>
      </w:r>
    </w:p>
    <w:p w:rsidR="00F863C9" w:rsidRPr="00F863C9" w:rsidRDefault="00F863C9" w:rsidP="00F863C9">
      <w:pPr>
        <w:jc w:val="center"/>
        <w:rPr>
          <w:rFonts w:ascii="Arial" w:hAnsi="Arial" w:cs="Arial"/>
          <w:b/>
          <w:sz w:val="24"/>
        </w:rPr>
      </w:pPr>
      <w:r w:rsidRPr="00F863C9">
        <w:rPr>
          <w:rFonts w:ascii="Arial" w:hAnsi="Arial" w:cs="Arial"/>
          <w:b/>
          <w:sz w:val="24"/>
        </w:rPr>
        <w:t>муниципального образования на 2023 год</w:t>
      </w:r>
    </w:p>
    <w:p w:rsidR="00F863C9" w:rsidRPr="00F863C9" w:rsidRDefault="00F863C9" w:rsidP="00F863C9">
      <w:pPr>
        <w:rPr>
          <w:rFonts w:ascii="Arial" w:hAnsi="Arial" w:cs="Arial"/>
          <w:b/>
          <w:sz w:val="24"/>
        </w:rPr>
      </w:pPr>
    </w:p>
    <w:p w:rsidR="00F863C9" w:rsidRPr="00F863C9" w:rsidRDefault="00F863C9" w:rsidP="00F863C9">
      <w:pPr>
        <w:rPr>
          <w:rFonts w:ascii="Arial" w:hAnsi="Arial" w:cs="Arial"/>
          <w:sz w:val="24"/>
        </w:rPr>
      </w:pPr>
      <w:bookmarkStart w:id="1" w:name="RANGE!A1:B8"/>
      <w:bookmarkEnd w:id="1"/>
    </w:p>
    <w:tbl>
      <w:tblPr>
        <w:tblW w:w="8954" w:type="dxa"/>
        <w:tblInd w:w="93" w:type="dxa"/>
        <w:tblLook w:val="04A0"/>
      </w:tblPr>
      <w:tblGrid>
        <w:gridCol w:w="3091"/>
        <w:gridCol w:w="1826"/>
        <w:gridCol w:w="1481"/>
        <w:gridCol w:w="1254"/>
        <w:gridCol w:w="1826"/>
      </w:tblGrid>
      <w:tr w:rsidR="00F863C9" w:rsidRPr="00762816" w:rsidTr="00F863C9">
        <w:trPr>
          <w:trHeight w:val="465"/>
        </w:trPr>
        <w:tc>
          <w:tcPr>
            <w:tcW w:w="3220" w:type="dxa"/>
            <w:shd w:val="clear" w:color="auto" w:fill="FFFFFF"/>
            <w:noWrap/>
            <w:vAlign w:val="bottom"/>
            <w:hideMark/>
          </w:tcPr>
          <w:p w:rsidR="00F863C9" w:rsidRPr="00762816" w:rsidRDefault="00F863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FFFFFF"/>
            <w:noWrap/>
            <w:vAlign w:val="bottom"/>
            <w:hideMark/>
          </w:tcPr>
          <w:p w:rsidR="00F863C9" w:rsidRPr="00762816" w:rsidRDefault="00F863C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F863C9" w:rsidRPr="00762816" w:rsidRDefault="00F863C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F863C9" w:rsidRPr="00762816" w:rsidRDefault="00F863C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FFFFFF"/>
            <w:noWrap/>
            <w:vAlign w:val="bottom"/>
            <w:hideMark/>
          </w:tcPr>
          <w:p w:rsidR="00F863C9" w:rsidRPr="00762816" w:rsidRDefault="00F863C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(тыс.рублей)</w:t>
            </w:r>
          </w:p>
        </w:tc>
      </w:tr>
      <w:tr w:rsidR="00F863C9" w:rsidRPr="00762816" w:rsidTr="00F863C9">
        <w:trPr>
          <w:trHeight w:val="15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C9" w:rsidRPr="00762816" w:rsidRDefault="00F863C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C9" w:rsidRPr="00762816" w:rsidRDefault="00F863C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C9" w:rsidRPr="00762816" w:rsidRDefault="00F863C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C9" w:rsidRPr="00762816" w:rsidRDefault="00F863C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C9" w:rsidRPr="00762816" w:rsidRDefault="00F863C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</w:tr>
      <w:tr w:rsidR="00F863C9" w:rsidRPr="00762816" w:rsidTr="00F863C9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C9" w:rsidRPr="00762816" w:rsidRDefault="00F863C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230</w:t>
            </w:r>
          </w:p>
        </w:tc>
      </w:tr>
      <w:tr w:rsidR="00F863C9" w:rsidRPr="00762816" w:rsidTr="00F863C9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C9" w:rsidRPr="00762816" w:rsidRDefault="00F863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F863C9" w:rsidRPr="00762816" w:rsidTr="00F863C9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C9" w:rsidRPr="00762816" w:rsidRDefault="00F863C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230</w:t>
            </w:r>
          </w:p>
        </w:tc>
      </w:tr>
      <w:tr w:rsidR="00F863C9" w:rsidRPr="00762816" w:rsidTr="00F863C9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C9" w:rsidRPr="00762816" w:rsidRDefault="00F863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 xml:space="preserve">Предельные сроки погашения долговых обязательств, возникших при осуществлении заимствований в </w:t>
            </w: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соответствующем финансовом году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 1 года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F863C9" w:rsidRPr="00762816" w:rsidTr="00F863C9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C9" w:rsidRPr="00762816" w:rsidRDefault="00F863C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63C9" w:rsidRPr="00762816" w:rsidRDefault="00F863C9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</w:tbl>
    <w:p w:rsidR="00F863C9" w:rsidRDefault="00F863C9" w:rsidP="00F863C9"/>
    <w:p w:rsidR="00762816" w:rsidRPr="00966283" w:rsidRDefault="00762816" w:rsidP="00762816">
      <w:pPr>
        <w:ind w:left="1416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966283">
        <w:rPr>
          <w:rFonts w:ascii="Courier New" w:hAnsi="Courier New" w:cs="Courier New"/>
          <w:color w:val="000000"/>
          <w:sz w:val="20"/>
          <w:szCs w:val="20"/>
        </w:rPr>
        <w:t>Приложение № 10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к решению  Думы Полинчетского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« О   бюджете  Полинчетского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муниципального образования на 2023 год и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>на плановый период 2024 и 2025годов»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№15 «22» декабря 2022 г. </w:t>
      </w:r>
    </w:p>
    <w:p w:rsidR="00762816" w:rsidRDefault="00762816" w:rsidP="00762816">
      <w:pPr>
        <w:jc w:val="right"/>
        <w:rPr>
          <w:b/>
          <w:color w:val="000000"/>
          <w:sz w:val="24"/>
          <w:szCs w:val="24"/>
        </w:rPr>
      </w:pPr>
    </w:p>
    <w:p w:rsidR="00762816" w:rsidRPr="007D6B0E" w:rsidRDefault="00762816" w:rsidP="00762816">
      <w:pPr>
        <w:jc w:val="center"/>
        <w:rPr>
          <w:rFonts w:ascii="Arial" w:hAnsi="Arial" w:cs="Arial"/>
          <w:b/>
          <w:color w:val="000000"/>
          <w:sz w:val="24"/>
        </w:rPr>
      </w:pPr>
      <w:r w:rsidRPr="007D6B0E">
        <w:rPr>
          <w:rFonts w:ascii="Arial" w:hAnsi="Arial" w:cs="Arial"/>
          <w:b/>
          <w:color w:val="000000"/>
          <w:sz w:val="24"/>
        </w:rPr>
        <w:t>Программа муниципальных внутренних заимствований  Полинчетского</w:t>
      </w:r>
    </w:p>
    <w:p w:rsidR="00762816" w:rsidRPr="007D6B0E" w:rsidRDefault="00762816" w:rsidP="00762816">
      <w:pPr>
        <w:jc w:val="center"/>
        <w:rPr>
          <w:rFonts w:ascii="Arial" w:hAnsi="Arial" w:cs="Arial"/>
          <w:b/>
          <w:color w:val="000000"/>
          <w:sz w:val="24"/>
        </w:rPr>
      </w:pPr>
      <w:r w:rsidRPr="007D6B0E">
        <w:rPr>
          <w:rFonts w:ascii="Arial" w:hAnsi="Arial" w:cs="Arial"/>
          <w:b/>
          <w:color w:val="000000"/>
          <w:sz w:val="24"/>
        </w:rPr>
        <w:t>муниципального образования на плановый период 2024 и 2025 годов.</w:t>
      </w:r>
    </w:p>
    <w:tbl>
      <w:tblPr>
        <w:tblW w:w="13121" w:type="dxa"/>
        <w:tblInd w:w="93" w:type="dxa"/>
        <w:tblLook w:val="04A0"/>
      </w:tblPr>
      <w:tblGrid>
        <w:gridCol w:w="3220"/>
        <w:gridCol w:w="1897"/>
        <w:gridCol w:w="1537"/>
        <w:gridCol w:w="1300"/>
        <w:gridCol w:w="1897"/>
        <w:gridCol w:w="1537"/>
        <w:gridCol w:w="1300"/>
        <w:gridCol w:w="1897"/>
      </w:tblGrid>
      <w:tr w:rsidR="00762816" w:rsidRPr="00762816" w:rsidTr="00762816">
        <w:trPr>
          <w:trHeight w:val="360"/>
        </w:trPr>
        <w:tc>
          <w:tcPr>
            <w:tcW w:w="3220" w:type="dxa"/>
            <w:noWrap/>
            <w:vAlign w:val="bottom"/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bookmarkStart w:id="2" w:name="RANGE!A2:B9"/>
            <w:bookmarkStart w:id="3" w:name="RANGE!A2:B8"/>
            <w:bookmarkEnd w:id="2"/>
            <w:bookmarkEnd w:id="3"/>
          </w:p>
        </w:tc>
        <w:tc>
          <w:tcPr>
            <w:tcW w:w="1567" w:type="dxa"/>
            <w:shd w:val="clear" w:color="auto" w:fill="FFFFFF"/>
            <w:noWrap/>
            <w:vAlign w:val="bottom"/>
            <w:hideMark/>
          </w:tcPr>
          <w:p w:rsidR="00762816" w:rsidRPr="00762816" w:rsidRDefault="00762816" w:rsidP="0076281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762816" w:rsidRPr="00762816" w:rsidRDefault="00762816" w:rsidP="0076281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762816" w:rsidRPr="00762816" w:rsidRDefault="00762816" w:rsidP="0076281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FFFFFF"/>
            <w:noWrap/>
            <w:vAlign w:val="bottom"/>
            <w:hideMark/>
          </w:tcPr>
          <w:p w:rsidR="00762816" w:rsidRPr="00762816" w:rsidRDefault="00762816" w:rsidP="0076281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762816" w:rsidRPr="00762816" w:rsidRDefault="00762816" w:rsidP="0076281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762816" w:rsidRPr="00762816" w:rsidRDefault="00762816" w:rsidP="0076281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FFFFFF"/>
            <w:noWrap/>
            <w:vAlign w:val="bottom"/>
            <w:hideMark/>
          </w:tcPr>
          <w:p w:rsidR="00762816" w:rsidRPr="00762816" w:rsidRDefault="00762816" w:rsidP="0076281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(тыс.рублей)</w:t>
            </w:r>
          </w:p>
        </w:tc>
      </w:tr>
      <w:tr w:rsidR="00762816" w:rsidRPr="00762816" w:rsidTr="00762816">
        <w:trPr>
          <w:trHeight w:val="15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</w:tr>
      <w:tr w:rsidR="00762816" w:rsidRPr="00762816" w:rsidTr="00762816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</w:t>
            </w:r>
          </w:p>
        </w:tc>
      </w:tr>
      <w:tr w:rsidR="00762816" w:rsidRPr="00762816" w:rsidTr="00762816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762816" w:rsidRPr="00762816" w:rsidTr="00762816">
        <w:trPr>
          <w:trHeight w:val="12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</w:t>
            </w:r>
          </w:p>
        </w:tc>
      </w:tr>
      <w:tr w:rsidR="00762816" w:rsidRPr="00762816" w:rsidTr="00762816">
        <w:trPr>
          <w:trHeight w:val="1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 1 года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 1 года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762816" w:rsidRPr="00762816" w:rsidTr="00762816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816" w:rsidRPr="00762816" w:rsidRDefault="00762816" w:rsidP="00762816">
            <w:pPr>
              <w:ind w:firstLineChars="100" w:firstLine="201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</w:tbl>
    <w:p w:rsidR="00762816" w:rsidRDefault="00762816" w:rsidP="00762816"/>
    <w:p w:rsidR="00762816" w:rsidRPr="00966283" w:rsidRDefault="00762816" w:rsidP="00762816">
      <w:pPr>
        <w:ind w:left="1416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966283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66283">
        <w:rPr>
          <w:rFonts w:ascii="Courier New" w:hAnsi="Courier New" w:cs="Courier New"/>
          <w:color w:val="000000"/>
          <w:sz w:val="20"/>
          <w:szCs w:val="20"/>
        </w:rPr>
        <w:t>Приложение № 11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к решению  Думы Полинчетского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« О   бюджете  Полинчетского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муниципального образования на 2023 год и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>на плановый период 2024 и 2025годов»</w:t>
      </w:r>
    </w:p>
    <w:p w:rsidR="00762816" w:rsidRPr="00966283" w:rsidRDefault="00762816" w:rsidP="00762816">
      <w:pPr>
        <w:jc w:val="right"/>
        <w:rPr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>№15 «22» декабря 2022 г.</w:t>
      </w:r>
      <w:r w:rsidRPr="00966283">
        <w:rPr>
          <w:sz w:val="20"/>
          <w:szCs w:val="20"/>
        </w:rPr>
        <w:t xml:space="preserve"> </w:t>
      </w:r>
    </w:p>
    <w:p w:rsidR="00762816" w:rsidRPr="007D6B0E" w:rsidRDefault="00762816" w:rsidP="00762816">
      <w:pPr>
        <w:rPr>
          <w:color w:val="000000"/>
          <w:sz w:val="28"/>
          <w:szCs w:val="24"/>
        </w:rPr>
      </w:pPr>
    </w:p>
    <w:p w:rsidR="00762816" w:rsidRPr="007D6B0E" w:rsidRDefault="00762816" w:rsidP="00762816">
      <w:pPr>
        <w:jc w:val="center"/>
        <w:rPr>
          <w:rFonts w:ascii="Arial" w:hAnsi="Arial" w:cs="Arial"/>
          <w:b/>
          <w:color w:val="000000"/>
          <w:sz w:val="24"/>
        </w:rPr>
      </w:pPr>
      <w:r w:rsidRPr="007D6B0E">
        <w:rPr>
          <w:rFonts w:ascii="Arial" w:hAnsi="Arial" w:cs="Arial"/>
          <w:b/>
          <w:color w:val="000000"/>
          <w:sz w:val="24"/>
        </w:rPr>
        <w:t>Источники внутреннего финансирования</w:t>
      </w:r>
    </w:p>
    <w:p w:rsidR="00762816" w:rsidRPr="007D6B0E" w:rsidRDefault="00762816" w:rsidP="00762816">
      <w:pPr>
        <w:jc w:val="center"/>
        <w:rPr>
          <w:rFonts w:ascii="Arial" w:hAnsi="Arial" w:cs="Arial"/>
          <w:b/>
          <w:color w:val="000000"/>
          <w:sz w:val="24"/>
        </w:rPr>
      </w:pPr>
      <w:r w:rsidRPr="007D6B0E">
        <w:rPr>
          <w:rFonts w:ascii="Arial" w:hAnsi="Arial" w:cs="Arial"/>
          <w:b/>
          <w:color w:val="000000"/>
          <w:sz w:val="24"/>
        </w:rPr>
        <w:t>дефицита бюджета Полинчетского муниципального образования на 2023 год</w:t>
      </w:r>
    </w:p>
    <w:p w:rsidR="00762816" w:rsidRPr="007D6B0E" w:rsidRDefault="00762816" w:rsidP="00762816">
      <w:pPr>
        <w:jc w:val="right"/>
        <w:rPr>
          <w:rFonts w:ascii="Arial" w:hAnsi="Arial" w:cs="Arial"/>
          <w:sz w:val="24"/>
        </w:rPr>
      </w:pPr>
      <w:r w:rsidRPr="007D6B0E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                                                        </w:t>
      </w:r>
      <w:r w:rsidRPr="007D6B0E">
        <w:rPr>
          <w:rFonts w:ascii="Arial" w:hAnsi="Arial" w:cs="Arial"/>
          <w:color w:val="000000"/>
          <w:sz w:val="24"/>
        </w:rPr>
        <w:t xml:space="preserve">  </w:t>
      </w:r>
      <w:r w:rsidRPr="007D6B0E">
        <w:rPr>
          <w:rFonts w:ascii="Arial" w:hAnsi="Arial" w:cs="Arial"/>
          <w:sz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sz w:val="20"/>
                <w:szCs w:val="20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spacing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spacing w:line="36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460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460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color w:val="000000"/>
                <w:sz w:val="20"/>
                <w:szCs w:val="20"/>
                <w:shd w:val="clear" w:color="auto" w:fill="FFFFFF"/>
              </w:rPr>
              <w:t xml:space="preserve">Погашение кредитов, предоставленных кредитными организациями в валюте </w:t>
            </w:r>
            <w:r w:rsidRPr="00762816">
              <w:rPr>
                <w:rFonts w:ascii="Courier New" w:hAnsi="Courier New" w:cs="Courier New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000  01 02 00 00 00 0000 800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-230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-230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-15 645,30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-15 645,30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-15 645,30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000 01 05 00 00 00 </w:t>
            </w: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15 645,30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15 645,30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15 645,30</w:t>
            </w:r>
          </w:p>
        </w:tc>
      </w:tr>
      <w:tr w:rsidR="00762816" w:rsidRPr="00762816" w:rsidTr="00762816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источники внутреннего финансирования дефицитов 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  000 01 06 00 00 00 0000  000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816" w:rsidRDefault="00762816" w:rsidP="00762816"/>
    <w:p w:rsidR="00762816" w:rsidRPr="00966283" w:rsidRDefault="00762816" w:rsidP="00762816">
      <w:pPr>
        <w:ind w:left="1416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7D6B0E"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66283">
        <w:rPr>
          <w:rFonts w:ascii="Courier New" w:hAnsi="Courier New" w:cs="Courier New"/>
          <w:color w:val="000000"/>
          <w:sz w:val="20"/>
          <w:szCs w:val="20"/>
        </w:rPr>
        <w:t>Приложение № 12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к решению  Думы Полинчетского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« О   бюджете  Полинчетского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муниципального образования на 2023 год и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>на плановый период 2024 и 2025годов»</w:t>
      </w:r>
    </w:p>
    <w:p w:rsidR="00762816" w:rsidRPr="00966283" w:rsidRDefault="00762816" w:rsidP="00762816">
      <w:pPr>
        <w:jc w:val="right"/>
        <w:rPr>
          <w:rFonts w:ascii="Courier New" w:hAnsi="Courier New" w:cs="Courier New"/>
          <w:sz w:val="20"/>
          <w:szCs w:val="20"/>
        </w:rPr>
      </w:pPr>
      <w:r w:rsidRPr="00966283">
        <w:rPr>
          <w:rFonts w:ascii="Courier New" w:hAnsi="Courier New" w:cs="Courier New"/>
          <w:sz w:val="20"/>
          <w:szCs w:val="20"/>
        </w:rPr>
        <w:t xml:space="preserve">№15 «22» декабря 2022 г. </w:t>
      </w:r>
    </w:p>
    <w:p w:rsidR="00762816" w:rsidRDefault="00762816" w:rsidP="00762816">
      <w:pPr>
        <w:rPr>
          <w:color w:val="000000"/>
          <w:sz w:val="24"/>
          <w:szCs w:val="24"/>
        </w:rPr>
      </w:pPr>
    </w:p>
    <w:p w:rsidR="00762816" w:rsidRPr="007D6B0E" w:rsidRDefault="00762816" w:rsidP="00762816">
      <w:pPr>
        <w:jc w:val="center"/>
        <w:rPr>
          <w:b/>
          <w:color w:val="000000"/>
          <w:sz w:val="24"/>
          <w:szCs w:val="16"/>
        </w:rPr>
      </w:pPr>
      <w:r w:rsidRPr="007D6B0E">
        <w:rPr>
          <w:b/>
          <w:color w:val="000000"/>
          <w:sz w:val="24"/>
          <w:szCs w:val="16"/>
        </w:rPr>
        <w:t>Источники внутреннего финансирования</w:t>
      </w:r>
    </w:p>
    <w:p w:rsidR="00762816" w:rsidRPr="007D6B0E" w:rsidRDefault="00762816" w:rsidP="00762816">
      <w:pPr>
        <w:jc w:val="center"/>
        <w:rPr>
          <w:b/>
          <w:color w:val="000000"/>
          <w:sz w:val="24"/>
          <w:szCs w:val="16"/>
        </w:rPr>
      </w:pPr>
      <w:r w:rsidRPr="007D6B0E">
        <w:rPr>
          <w:b/>
          <w:color w:val="000000"/>
          <w:sz w:val="24"/>
          <w:szCs w:val="16"/>
        </w:rPr>
        <w:t>дефицита бюджета Полинчетского муниципального образования на плановый период 2024 и 2025 годов.</w:t>
      </w:r>
    </w:p>
    <w:p w:rsidR="00762816" w:rsidRPr="007D6B0E" w:rsidRDefault="00762816" w:rsidP="00762816">
      <w:pPr>
        <w:rPr>
          <w:sz w:val="24"/>
          <w:szCs w:val="16"/>
        </w:rPr>
      </w:pPr>
      <w:r w:rsidRPr="007D6B0E">
        <w:rPr>
          <w:b/>
          <w:color w:val="000000"/>
          <w:sz w:val="24"/>
          <w:szCs w:val="16"/>
        </w:rPr>
        <w:t xml:space="preserve">                                                                                                                                          </w:t>
      </w:r>
      <w:r w:rsidRPr="007D6B0E">
        <w:rPr>
          <w:color w:val="000000"/>
          <w:sz w:val="24"/>
          <w:szCs w:val="16"/>
        </w:rPr>
        <w:t xml:space="preserve">  </w:t>
      </w:r>
      <w:r w:rsidRPr="007D6B0E">
        <w:rPr>
          <w:sz w:val="24"/>
          <w:szCs w:val="16"/>
        </w:rPr>
        <w:t>(тыс.руб.)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74"/>
        <w:gridCol w:w="1418"/>
        <w:gridCol w:w="1353"/>
      </w:tblGrid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sz w:val="20"/>
                <w:szCs w:val="20"/>
              </w:rPr>
              <w:t>2024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sz w:val="20"/>
                <w:szCs w:val="20"/>
              </w:rPr>
              <w:t>2025 год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spacing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spacing w:line="36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690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Привлечение кредитов от кредитных </w:t>
            </w: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организаций бюджетами сельских поселений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000 01 02 00 00 02 0000 710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lastRenderedPageBreak/>
              <w:t>690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690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000  01 02 00 00 00 0000 800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-460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-460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000 01 02 00 00 02 0000 810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-460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-460</w:t>
            </w: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000  01 03 00 00 00 0000 700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000 01 03 01 00 02 0000 710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000 01 03 00 00 00 0000 800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rPr>
          <w:trHeight w:val="10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000 01 03 01 00 02 0000 810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-14 991,10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-15 463,7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-14 991,10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-15 463,7</w:t>
            </w:r>
          </w:p>
        </w:tc>
      </w:tr>
      <w:tr w:rsidR="00762816" w:rsidRPr="00762816" w:rsidTr="00762816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Увеличение прочих остатков  средств бюджетов</w:t>
            </w:r>
          </w:p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000 01 05 02 00 00 0000 510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-14 991,10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-15 463,7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14 991,10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15 463,7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14 991,10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15 463,7</w:t>
            </w:r>
          </w:p>
        </w:tc>
      </w:tr>
      <w:tr w:rsidR="00762816" w:rsidRPr="00762816" w:rsidTr="00762816">
        <w:trPr>
          <w:trHeight w:val="5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сельских 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000 01 05 02 00 00 0000 610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14 991,10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sz w:val="20"/>
                <w:szCs w:val="20"/>
              </w:rPr>
              <w:t>15 463,7</w:t>
            </w:r>
          </w:p>
        </w:tc>
      </w:tr>
      <w:tr w:rsidR="00762816" w:rsidRPr="00762816" w:rsidTr="007628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источники внутреннего финансирования дефицитов 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6" w:rsidRPr="00762816" w:rsidRDefault="00762816" w:rsidP="00762816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762816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 001 01 06 00 00 00 0000  000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6" w:rsidRPr="00762816" w:rsidRDefault="00762816" w:rsidP="0076281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816" w:rsidRDefault="00762816" w:rsidP="00762816"/>
    <w:p w:rsidR="00762816" w:rsidRDefault="00762816" w:rsidP="00762816">
      <w:pPr>
        <w:jc w:val="right"/>
        <w:rPr>
          <w:rFonts w:ascii="Courier New" w:hAnsi="Courier New" w:cs="Courier New"/>
          <w:sz w:val="16"/>
          <w:szCs w:val="20"/>
        </w:rPr>
      </w:pPr>
    </w:p>
    <w:p w:rsidR="00F863C9" w:rsidRDefault="00F863C9" w:rsidP="00395CFF">
      <w:pPr>
        <w:ind w:left="1416"/>
        <w:jc w:val="right"/>
        <w:rPr>
          <w:rFonts w:ascii="Courier New" w:hAnsi="Courier New" w:cs="Courier New"/>
          <w:sz w:val="16"/>
          <w:szCs w:val="20"/>
        </w:rPr>
      </w:pPr>
      <w:r w:rsidRPr="00F863C9">
        <w:rPr>
          <w:rFonts w:ascii="Courier New" w:hAnsi="Courier New" w:cs="Courier New"/>
          <w:b/>
          <w:color w:val="000000"/>
          <w:sz w:val="16"/>
          <w:szCs w:val="20"/>
        </w:rPr>
        <w:t xml:space="preserve">                                                                                                                            </w:t>
      </w:r>
    </w:p>
    <w:p w:rsidR="00F863C9" w:rsidRDefault="00F863C9" w:rsidP="00F863C9">
      <w:pPr>
        <w:jc w:val="right"/>
        <w:rPr>
          <w:rFonts w:ascii="Courier New" w:hAnsi="Courier New" w:cs="Courier New"/>
          <w:sz w:val="16"/>
          <w:szCs w:val="20"/>
        </w:rPr>
      </w:pPr>
    </w:p>
    <w:p w:rsidR="00F863C9" w:rsidRDefault="00F863C9" w:rsidP="00762816">
      <w:pPr>
        <w:rPr>
          <w:rFonts w:ascii="Courier New" w:hAnsi="Courier New" w:cs="Courier New"/>
          <w:sz w:val="16"/>
          <w:szCs w:val="20"/>
        </w:rPr>
        <w:sectPr w:rsidR="00F863C9" w:rsidSect="005D154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863C9" w:rsidRDefault="007D6B0E" w:rsidP="00762816">
      <w:pPr>
        <w:rPr>
          <w:rFonts w:ascii="Courier New" w:hAnsi="Courier New" w:cs="Courier New"/>
          <w:sz w:val="16"/>
          <w:szCs w:val="20"/>
        </w:rPr>
      </w:pPr>
      <w:r w:rsidRPr="007D6B0E"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:rsidR="00F863C9" w:rsidRDefault="00F863C9" w:rsidP="00F863C9">
      <w:pPr>
        <w:jc w:val="right"/>
        <w:rPr>
          <w:rFonts w:ascii="Courier New" w:hAnsi="Courier New" w:cs="Courier New"/>
          <w:sz w:val="16"/>
          <w:szCs w:val="20"/>
        </w:rPr>
      </w:pPr>
    </w:p>
    <w:p w:rsidR="00F863C9" w:rsidRDefault="00F863C9" w:rsidP="00F863C9">
      <w:pPr>
        <w:jc w:val="right"/>
        <w:rPr>
          <w:rFonts w:ascii="Courier New" w:hAnsi="Courier New" w:cs="Courier New"/>
          <w:sz w:val="16"/>
          <w:szCs w:val="20"/>
        </w:rPr>
      </w:pPr>
    </w:p>
    <w:p w:rsidR="00F863C9" w:rsidRPr="00F863C9" w:rsidRDefault="00F863C9" w:rsidP="00F863C9">
      <w:pPr>
        <w:jc w:val="right"/>
        <w:rPr>
          <w:rFonts w:ascii="Courier New" w:hAnsi="Courier New" w:cs="Courier New"/>
          <w:sz w:val="16"/>
          <w:szCs w:val="20"/>
        </w:rPr>
      </w:pPr>
      <w:r w:rsidRPr="00F863C9">
        <w:rPr>
          <w:rFonts w:ascii="Courier New" w:hAnsi="Courier New" w:cs="Courier New"/>
          <w:sz w:val="16"/>
          <w:szCs w:val="20"/>
        </w:rPr>
        <w:t xml:space="preserve"> </w:t>
      </w:r>
    </w:p>
    <w:p w:rsidR="00F863C9" w:rsidRPr="00F863C9" w:rsidRDefault="00F863C9" w:rsidP="00F863C9">
      <w:pPr>
        <w:jc w:val="right"/>
        <w:rPr>
          <w:rFonts w:ascii="Courier New" w:hAnsi="Courier New" w:cs="Courier New"/>
          <w:sz w:val="16"/>
        </w:rPr>
      </w:pPr>
    </w:p>
    <w:p w:rsidR="007D6B0E" w:rsidRPr="00762816" w:rsidRDefault="0048166F" w:rsidP="00762816">
      <w:pPr>
        <w:jc w:val="center"/>
        <w:rPr>
          <w:rFonts w:ascii="Courier New" w:hAnsi="Courier New" w:cs="Courier New"/>
          <w:b/>
        </w:rPr>
        <w:sectPr w:rsidR="007D6B0E" w:rsidRPr="00762816" w:rsidSect="007628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8166F">
        <w:rPr>
          <w:rFonts w:ascii="Courier New" w:hAnsi="Courier New" w:cs="Courier New"/>
          <w:b/>
        </w:rPr>
        <w:t xml:space="preserve">                                                                                          </w:t>
      </w:r>
      <w:r w:rsidR="00966283">
        <w:rPr>
          <w:rFonts w:ascii="Courier New" w:hAnsi="Courier New" w:cs="Courier New"/>
          <w:b/>
        </w:rPr>
        <w:t xml:space="preserve">                         </w:t>
      </w:r>
    </w:p>
    <w:p w:rsidR="00527A82" w:rsidRDefault="00527A82" w:rsidP="00966283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</w:t>
      </w:r>
    </w:p>
    <w:p w:rsidR="00527A82" w:rsidRDefault="00527A82" w:rsidP="00527A82">
      <w:pPr>
        <w:jc w:val="center"/>
        <w:rPr>
          <w:sz w:val="24"/>
          <w:szCs w:val="24"/>
        </w:rPr>
      </w:pPr>
    </w:p>
    <w:p w:rsidR="00527A82" w:rsidRPr="00527A82" w:rsidRDefault="00527A82" w:rsidP="00527A82">
      <w:pPr>
        <w:jc w:val="right"/>
        <w:rPr>
          <w:rFonts w:ascii="Courier New" w:hAnsi="Courier New" w:cs="Courier New"/>
          <w:color w:val="000000"/>
          <w:sz w:val="16"/>
        </w:rPr>
      </w:pPr>
    </w:p>
    <w:p w:rsidR="00527A82" w:rsidRDefault="00527A82" w:rsidP="00527A82">
      <w:pPr>
        <w:jc w:val="center"/>
        <w:rPr>
          <w:color w:val="000000"/>
        </w:rPr>
      </w:pPr>
    </w:p>
    <w:p w:rsidR="00527A82" w:rsidRDefault="00527A82" w:rsidP="00527A82">
      <w:pPr>
        <w:jc w:val="center"/>
      </w:pPr>
    </w:p>
    <w:p w:rsidR="00527A82" w:rsidRDefault="00527A82" w:rsidP="00527A8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</w:p>
    <w:p w:rsidR="00527A82" w:rsidRDefault="00527A82" w:rsidP="00527A82">
      <w:pPr>
        <w:jc w:val="center"/>
        <w:rPr>
          <w:sz w:val="24"/>
          <w:szCs w:val="24"/>
        </w:rPr>
      </w:pPr>
    </w:p>
    <w:p w:rsidR="00527A82" w:rsidRDefault="00527A82" w:rsidP="00527A82">
      <w:pPr>
        <w:jc w:val="right"/>
      </w:pPr>
    </w:p>
    <w:p w:rsidR="00527A82" w:rsidRDefault="00527A82" w:rsidP="00527A82"/>
    <w:p w:rsidR="00527A82" w:rsidRDefault="00527A82" w:rsidP="00527A82"/>
    <w:p w:rsidR="00527A82" w:rsidRDefault="00527A82" w:rsidP="00527A82"/>
    <w:p w:rsidR="00527A82" w:rsidRDefault="00527A82" w:rsidP="00527A82">
      <w:r>
        <w:t xml:space="preserve">                                                                      </w:t>
      </w:r>
    </w:p>
    <w:p w:rsidR="00527A82" w:rsidRDefault="00527A82" w:rsidP="00527A82">
      <w:pPr>
        <w:rPr>
          <w:sz w:val="24"/>
          <w:szCs w:val="24"/>
        </w:rPr>
      </w:pPr>
    </w:p>
    <w:p w:rsidR="0091232F" w:rsidRPr="00101156" w:rsidRDefault="0091232F" w:rsidP="00101156">
      <w:pPr>
        <w:ind w:left="-567"/>
      </w:pPr>
      <w:r>
        <w:t xml:space="preserve">                                                              </w:t>
      </w:r>
      <w:r w:rsidRPr="0091232F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</w:t>
      </w:r>
    </w:p>
    <w:p w:rsidR="00D43EA6" w:rsidRPr="009E6AEA" w:rsidRDefault="005D1540" w:rsidP="0091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D1540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</w:p>
    <w:sectPr w:rsidR="00D43EA6" w:rsidRPr="009E6AEA" w:rsidSect="007D6B0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CF" w:rsidRDefault="007043CF" w:rsidP="00ED7171">
      <w:pPr>
        <w:spacing w:after="0" w:line="240" w:lineRule="auto"/>
      </w:pPr>
      <w:r>
        <w:separator/>
      </w:r>
    </w:p>
  </w:endnote>
  <w:endnote w:type="continuationSeparator" w:id="1">
    <w:p w:rsidR="007043CF" w:rsidRDefault="007043CF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CF" w:rsidRDefault="007043CF" w:rsidP="00ED7171">
      <w:pPr>
        <w:spacing w:after="0" w:line="240" w:lineRule="auto"/>
      </w:pPr>
      <w:r>
        <w:separator/>
      </w:r>
    </w:p>
  </w:footnote>
  <w:footnote w:type="continuationSeparator" w:id="1">
    <w:p w:rsidR="007043CF" w:rsidRDefault="007043CF" w:rsidP="00ED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822"/>
    <w:multiLevelType w:val="hybridMultilevel"/>
    <w:tmpl w:val="4F98F90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71"/>
    <w:rsid w:val="00030A17"/>
    <w:rsid w:val="00031A72"/>
    <w:rsid w:val="000403D5"/>
    <w:rsid w:val="00064EC8"/>
    <w:rsid w:val="00065556"/>
    <w:rsid w:val="00067F44"/>
    <w:rsid w:val="00077221"/>
    <w:rsid w:val="000958E2"/>
    <w:rsid w:val="000C6EC2"/>
    <w:rsid w:val="000F1B5C"/>
    <w:rsid w:val="00101156"/>
    <w:rsid w:val="00103A9B"/>
    <w:rsid w:val="00141A20"/>
    <w:rsid w:val="00144890"/>
    <w:rsid w:val="00144E2B"/>
    <w:rsid w:val="001722F5"/>
    <w:rsid w:val="001C6898"/>
    <w:rsid w:val="001D4016"/>
    <w:rsid w:val="001E7BA2"/>
    <w:rsid w:val="001F28CF"/>
    <w:rsid w:val="001F4E30"/>
    <w:rsid w:val="00232932"/>
    <w:rsid w:val="00240766"/>
    <w:rsid w:val="0024368F"/>
    <w:rsid w:val="00243BEE"/>
    <w:rsid w:val="002535EB"/>
    <w:rsid w:val="00257C12"/>
    <w:rsid w:val="00262974"/>
    <w:rsid w:val="00293C6A"/>
    <w:rsid w:val="0029601A"/>
    <w:rsid w:val="002A783E"/>
    <w:rsid w:val="002D7582"/>
    <w:rsid w:val="002F5460"/>
    <w:rsid w:val="002F71E3"/>
    <w:rsid w:val="00313381"/>
    <w:rsid w:val="0032391C"/>
    <w:rsid w:val="00324735"/>
    <w:rsid w:val="00340528"/>
    <w:rsid w:val="00352A5A"/>
    <w:rsid w:val="00365E31"/>
    <w:rsid w:val="003775C2"/>
    <w:rsid w:val="00395CFF"/>
    <w:rsid w:val="003A7C3F"/>
    <w:rsid w:val="003B231C"/>
    <w:rsid w:val="003C21EB"/>
    <w:rsid w:val="003C2CBE"/>
    <w:rsid w:val="003D128F"/>
    <w:rsid w:val="003E222A"/>
    <w:rsid w:val="003F6AD5"/>
    <w:rsid w:val="00400584"/>
    <w:rsid w:val="00405C5C"/>
    <w:rsid w:val="00405D2B"/>
    <w:rsid w:val="0042154A"/>
    <w:rsid w:val="00421D9E"/>
    <w:rsid w:val="00436F29"/>
    <w:rsid w:val="00453462"/>
    <w:rsid w:val="00457FBB"/>
    <w:rsid w:val="00467A79"/>
    <w:rsid w:val="0048166F"/>
    <w:rsid w:val="004B20AB"/>
    <w:rsid w:val="004F18CA"/>
    <w:rsid w:val="004F7271"/>
    <w:rsid w:val="00507396"/>
    <w:rsid w:val="00510C90"/>
    <w:rsid w:val="00527A82"/>
    <w:rsid w:val="005356EC"/>
    <w:rsid w:val="00551B57"/>
    <w:rsid w:val="00571398"/>
    <w:rsid w:val="00571A7A"/>
    <w:rsid w:val="005801D1"/>
    <w:rsid w:val="00580E89"/>
    <w:rsid w:val="005841CE"/>
    <w:rsid w:val="00594837"/>
    <w:rsid w:val="005A2851"/>
    <w:rsid w:val="005A7002"/>
    <w:rsid w:val="005B75BE"/>
    <w:rsid w:val="005B7E66"/>
    <w:rsid w:val="005D1540"/>
    <w:rsid w:val="005E2196"/>
    <w:rsid w:val="005F2004"/>
    <w:rsid w:val="006060CB"/>
    <w:rsid w:val="006062AC"/>
    <w:rsid w:val="00627BC2"/>
    <w:rsid w:val="006478A6"/>
    <w:rsid w:val="00660224"/>
    <w:rsid w:val="006B200E"/>
    <w:rsid w:val="006C01D8"/>
    <w:rsid w:val="006C1A52"/>
    <w:rsid w:val="006E07EF"/>
    <w:rsid w:val="006E2655"/>
    <w:rsid w:val="007043CF"/>
    <w:rsid w:val="00736E54"/>
    <w:rsid w:val="0075556D"/>
    <w:rsid w:val="00762816"/>
    <w:rsid w:val="007720BC"/>
    <w:rsid w:val="007969CD"/>
    <w:rsid w:val="007A475F"/>
    <w:rsid w:val="007C6733"/>
    <w:rsid w:val="007D6B0E"/>
    <w:rsid w:val="0081462A"/>
    <w:rsid w:val="00826B2A"/>
    <w:rsid w:val="00845AF0"/>
    <w:rsid w:val="0084775B"/>
    <w:rsid w:val="00886293"/>
    <w:rsid w:val="00890B0A"/>
    <w:rsid w:val="008912F4"/>
    <w:rsid w:val="00893237"/>
    <w:rsid w:val="008D275E"/>
    <w:rsid w:val="0090713C"/>
    <w:rsid w:val="00907789"/>
    <w:rsid w:val="0091232F"/>
    <w:rsid w:val="00915F9C"/>
    <w:rsid w:val="00922C99"/>
    <w:rsid w:val="009251D8"/>
    <w:rsid w:val="0094137B"/>
    <w:rsid w:val="00945F31"/>
    <w:rsid w:val="00946EE0"/>
    <w:rsid w:val="00966283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11D27"/>
    <w:rsid w:val="00A3131D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30601"/>
    <w:rsid w:val="00C62276"/>
    <w:rsid w:val="00C65725"/>
    <w:rsid w:val="00C65AD3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54BFB"/>
    <w:rsid w:val="00D56DCB"/>
    <w:rsid w:val="00D61268"/>
    <w:rsid w:val="00E025C5"/>
    <w:rsid w:val="00E12070"/>
    <w:rsid w:val="00E13AE3"/>
    <w:rsid w:val="00E15155"/>
    <w:rsid w:val="00E20926"/>
    <w:rsid w:val="00E31C99"/>
    <w:rsid w:val="00E33154"/>
    <w:rsid w:val="00E41A8D"/>
    <w:rsid w:val="00E60382"/>
    <w:rsid w:val="00E664C5"/>
    <w:rsid w:val="00E67186"/>
    <w:rsid w:val="00ED2703"/>
    <w:rsid w:val="00ED7171"/>
    <w:rsid w:val="00F1045C"/>
    <w:rsid w:val="00F11A34"/>
    <w:rsid w:val="00F21448"/>
    <w:rsid w:val="00F33280"/>
    <w:rsid w:val="00F5323B"/>
    <w:rsid w:val="00F709B6"/>
    <w:rsid w:val="00F73FD5"/>
    <w:rsid w:val="00F863C9"/>
    <w:rsid w:val="00FC18FD"/>
    <w:rsid w:val="00FC1F15"/>
    <w:rsid w:val="00FF4804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67A79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7A7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67A7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67A7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character" w:customStyle="1" w:styleId="10">
    <w:name w:val="Заголовок 1 Знак"/>
    <w:basedOn w:val="a0"/>
    <w:link w:val="1"/>
    <w:rsid w:val="00467A7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A7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A7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A7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467A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7A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1232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232F"/>
  </w:style>
  <w:style w:type="paragraph" w:styleId="21">
    <w:name w:val="Body Text Indent 2"/>
    <w:basedOn w:val="a"/>
    <w:link w:val="22"/>
    <w:semiHidden/>
    <w:unhideWhenUsed/>
    <w:rsid w:val="009123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123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67A79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7A7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67A7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67A7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character" w:customStyle="1" w:styleId="10">
    <w:name w:val="Заголовок 1 Знак"/>
    <w:basedOn w:val="a0"/>
    <w:link w:val="1"/>
    <w:rsid w:val="00467A7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A7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A7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A7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467A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7A7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6EC5-7F5C-4228-9D19-50E04C7D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14010</Words>
  <Characters>79863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MSI</cp:lastModifiedBy>
  <cp:revision>5</cp:revision>
  <cp:lastPrinted>2022-10-27T01:25:00Z</cp:lastPrinted>
  <dcterms:created xsi:type="dcterms:W3CDTF">2023-01-23T09:05:00Z</dcterms:created>
  <dcterms:modified xsi:type="dcterms:W3CDTF">2023-01-24T02:12:00Z</dcterms:modified>
</cp:coreProperties>
</file>