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BA" w:rsidRPr="006F74BA" w:rsidRDefault="006F74BA" w:rsidP="006F74B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Р о с </w:t>
      </w:r>
      <w:proofErr w:type="spellStart"/>
      <w:proofErr w:type="gramStart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с</w:t>
      </w:r>
      <w:proofErr w:type="spellEnd"/>
      <w:proofErr w:type="gramEnd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и </w:t>
      </w:r>
      <w:proofErr w:type="spellStart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й</w:t>
      </w:r>
      <w:proofErr w:type="spellEnd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с к а я Ф е </w:t>
      </w:r>
      <w:proofErr w:type="spellStart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д</w:t>
      </w:r>
      <w:proofErr w:type="spellEnd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е </w:t>
      </w:r>
      <w:proofErr w:type="spellStart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р</w:t>
      </w:r>
      <w:proofErr w:type="spellEnd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а </w:t>
      </w:r>
      <w:proofErr w:type="spellStart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ц</w:t>
      </w:r>
      <w:proofErr w:type="spellEnd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и я</w:t>
      </w:r>
    </w:p>
    <w:p w:rsidR="006F74BA" w:rsidRPr="006F74BA" w:rsidRDefault="006F74BA" w:rsidP="006F74B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Иркутская область</w:t>
      </w:r>
    </w:p>
    <w:p w:rsidR="006F74BA" w:rsidRPr="006F74BA" w:rsidRDefault="006F74BA" w:rsidP="006F74B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proofErr w:type="spellStart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Тайшетский</w:t>
      </w:r>
      <w:proofErr w:type="spellEnd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район</w:t>
      </w:r>
    </w:p>
    <w:p w:rsidR="006F74BA" w:rsidRPr="006F74BA" w:rsidRDefault="006F74BA" w:rsidP="006F74B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proofErr w:type="spellStart"/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Полинчетское</w:t>
      </w:r>
      <w:proofErr w:type="spellEnd"/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муниципальное образование</w:t>
      </w:r>
    </w:p>
    <w:p w:rsidR="006F74BA" w:rsidRPr="006F74BA" w:rsidRDefault="006F74BA" w:rsidP="006F74B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Администрация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Полинчетского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 муниципального  образования </w:t>
      </w:r>
    </w:p>
    <w:p w:rsidR="006F74BA" w:rsidRPr="006F74BA" w:rsidRDefault="006F74BA" w:rsidP="006F74B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6F74BA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ПОСТАНОВЛЕНИЕ</w:t>
      </w:r>
    </w:p>
    <w:p w:rsidR="006F74BA" w:rsidRPr="006F74BA" w:rsidRDefault="00376369" w:rsidP="006F74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От </w:t>
      </w:r>
      <w:r w:rsidR="009A1FD3">
        <w:rPr>
          <w:rFonts w:ascii="yandex-sans" w:eastAsia="Times New Roman" w:hAnsi="yandex-sans" w:cs="Times New Roman"/>
          <w:color w:val="000000"/>
          <w:sz w:val="23"/>
          <w:szCs w:val="23"/>
        </w:rPr>
        <w:t>16</w:t>
      </w:r>
      <w:r w:rsidR="006F74BA">
        <w:rPr>
          <w:rFonts w:ascii="yandex-sans" w:eastAsia="Times New Roman" w:hAnsi="yandex-sans" w:cs="Times New Roman"/>
          <w:color w:val="000000"/>
          <w:sz w:val="23"/>
          <w:szCs w:val="23"/>
        </w:rPr>
        <w:t>.10. 2019</w:t>
      </w:r>
      <w:r w:rsidR="006F74BA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>г.</w:t>
      </w:r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</w:t>
      </w:r>
      <w:r w:rsidR="006F74BA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43</w:t>
      </w:r>
    </w:p>
    <w:p w:rsidR="006F74BA" w:rsidRDefault="00376369" w:rsidP="003763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F74BA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 </w:t>
      </w:r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организации  уличного освещения   </w:t>
      </w:r>
      <w:r w:rsidR="006F74BA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муниципальном  образовании </w:t>
      </w:r>
    </w:p>
    <w:p w:rsidR="00D2045A" w:rsidRPr="006F74BA" w:rsidRDefault="00D2045A" w:rsidP="003763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F74BA" w:rsidRPr="006F74BA" w:rsidRDefault="006F74BA" w:rsidP="006F74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>В целях улучшение условий и комфортности проживания граждан на территории</w:t>
      </w:r>
    </w:p>
    <w:p w:rsidR="006F74BA" w:rsidRDefault="00FE5339" w:rsidP="006F74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F74BA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 руководствуясь</w:t>
      </w:r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F74BA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>ст.14 Федерального закона «Об общих принципах организации местного самоуправления в</w:t>
      </w:r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F74BA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Российской Федерации № 131–ФЗ от 06.10.2003г., Уставом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proofErr w:type="spellEnd"/>
      <w:r w:rsidR="006F74BA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</w:t>
      </w:r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</w:t>
      </w:r>
      <w:r w:rsidR="006F74BA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>бразовани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я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,</w:t>
      </w:r>
      <w:proofErr w:type="gramEnd"/>
      <w:r w:rsidR="006F74BA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администрация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proofErr w:type="spellEnd"/>
      <w:r w:rsidRPr="00FE53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</w:t>
      </w:r>
    </w:p>
    <w:p w:rsidR="00D2045A" w:rsidRPr="006F74BA" w:rsidRDefault="00D2045A" w:rsidP="006F74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F74BA" w:rsidRPr="006F74BA" w:rsidRDefault="006F74BA" w:rsidP="006F74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>ПОСТАНОВЛЯЕТ:</w:t>
      </w:r>
    </w:p>
    <w:p w:rsidR="00AB6CE9" w:rsidRDefault="006F74BA" w:rsidP="00D204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 </w:t>
      </w:r>
      <w:r w:rsidR="0037636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Установить  уличное освещение в </w:t>
      </w:r>
      <w:proofErr w:type="spellStart"/>
      <w:r w:rsidR="00376369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Полинчетском</w:t>
      </w:r>
      <w:proofErr w:type="spellEnd"/>
      <w:r w:rsidR="0037636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муниципальном  образовании</w:t>
      </w:r>
      <w:r w:rsidR="00D2045A" w:rsidRP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целях создания</w:t>
      </w:r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2045A" w:rsidRPr="00D2045A">
        <w:rPr>
          <w:rFonts w:ascii="yandex-sans" w:eastAsia="Times New Roman" w:hAnsi="yandex-sans" w:cs="Times New Roman"/>
          <w:color w:val="000000"/>
          <w:sz w:val="23"/>
          <w:szCs w:val="23"/>
        </w:rPr>
        <w:t>комфортных условий проживания</w:t>
      </w:r>
      <w:proofErr w:type="gramStart"/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2045A" w:rsidRPr="00D2045A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 w:rsidR="00D2045A" w:rsidRP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обеспечения</w:t>
      </w:r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2045A" w:rsidRPr="00D2045A">
        <w:rPr>
          <w:rFonts w:ascii="yandex-sans" w:eastAsia="Times New Roman" w:hAnsi="yandex-sans" w:cs="Times New Roman"/>
          <w:color w:val="000000"/>
          <w:sz w:val="23"/>
          <w:szCs w:val="23"/>
        </w:rPr>
        <w:t>безопасных условий движения автотранспорта и пешеходов в вечернее и ночное время</w:t>
      </w:r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2045A" w:rsidRPr="00D2045A">
        <w:rPr>
          <w:rFonts w:ascii="yandex-sans" w:eastAsia="Times New Roman" w:hAnsi="yandex-sans" w:cs="Times New Roman"/>
          <w:color w:val="000000"/>
          <w:sz w:val="23"/>
          <w:szCs w:val="23"/>
        </w:rPr>
        <w:t>суток, улучшения эстетического облика улиц, дворовых территорий, снижения</w:t>
      </w:r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2045A" w:rsidRPr="00D2045A">
        <w:rPr>
          <w:rFonts w:ascii="yandex-sans" w:eastAsia="Times New Roman" w:hAnsi="yandex-sans" w:cs="Times New Roman"/>
          <w:color w:val="000000"/>
          <w:sz w:val="23"/>
          <w:szCs w:val="23"/>
        </w:rPr>
        <w:t>нарушений общественного порядка.</w:t>
      </w:r>
    </w:p>
    <w:p w:rsidR="00D2045A" w:rsidRPr="00AB6CE9" w:rsidRDefault="00D2045A" w:rsidP="00D204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332E7" w:rsidRDefault="00D2045A" w:rsidP="00C3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r w:rsidR="00C332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C332E7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proofErr w:type="spellEnd"/>
      <w:r w:rsidR="00C332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C332E7">
        <w:rPr>
          <w:rFonts w:ascii="yandex-sans" w:eastAsia="Times New Roman" w:hAnsi="yandex-sans" w:cs="Times New Roman"/>
          <w:color w:val="000000"/>
          <w:sz w:val="23"/>
          <w:szCs w:val="23"/>
        </w:rPr>
        <w:t>Поли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н</w:t>
      </w:r>
      <w:r w:rsidR="00C332E7">
        <w:rPr>
          <w:rFonts w:ascii="yandex-sans" w:eastAsia="Times New Roman" w:hAnsi="yandex-sans" w:cs="Times New Roman"/>
          <w:color w:val="000000"/>
          <w:sz w:val="23"/>
          <w:szCs w:val="23"/>
        </w:rPr>
        <w:t>чет</w:t>
      </w:r>
      <w:proofErr w:type="spellEnd"/>
      <w:r w:rsidR="00C332E7">
        <w:rPr>
          <w:rFonts w:ascii="yandex-sans" w:eastAsia="Times New Roman" w:hAnsi="yandex-sans" w:cs="Times New Roman"/>
          <w:color w:val="000000"/>
          <w:sz w:val="23"/>
          <w:szCs w:val="23"/>
        </w:rPr>
        <w:t>, 3</w:t>
      </w:r>
      <w:r w:rsidR="00C332E7" w:rsidRPr="00C332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0 </w:t>
      </w:r>
      <w:proofErr w:type="spellStart"/>
      <w:r w:rsidR="00C332E7" w:rsidRPr="00C332E7">
        <w:rPr>
          <w:rFonts w:ascii="yandex-sans" w:eastAsia="Times New Roman" w:hAnsi="yandex-sans" w:cs="Times New Roman"/>
          <w:color w:val="000000"/>
          <w:sz w:val="23"/>
          <w:szCs w:val="23"/>
        </w:rPr>
        <w:t>шт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светодиодных фонарей  </w:t>
      </w:r>
      <w:r w:rsidR="00C332E7" w:rsidRPr="00C332E7">
        <w:rPr>
          <w:rFonts w:ascii="yandex-sans" w:eastAsia="Times New Roman" w:hAnsi="yandex-sans" w:cs="Times New Roman"/>
          <w:color w:val="000000"/>
          <w:sz w:val="23"/>
          <w:szCs w:val="23"/>
        </w:rPr>
        <w:t>.;</w:t>
      </w:r>
      <w:r w:rsidR="00AB6CE9">
        <w:rPr>
          <w:rFonts w:ascii="yandex-sans" w:eastAsia="Times New Roman" w:hAnsi="yandex-sans" w:cs="Times New Roman"/>
          <w:color w:val="000000"/>
          <w:sz w:val="23"/>
          <w:szCs w:val="23"/>
        </w:rPr>
        <w:t>(</w:t>
      </w:r>
      <w:proofErr w:type="spellStart"/>
      <w:r w:rsidR="00AB6CE9">
        <w:rPr>
          <w:rFonts w:ascii="yandex-sans" w:eastAsia="Times New Roman" w:hAnsi="yandex-sans" w:cs="Times New Roman"/>
          <w:color w:val="000000"/>
          <w:sz w:val="23"/>
          <w:szCs w:val="23"/>
        </w:rPr>
        <w:t>ул</w:t>
      </w:r>
      <w:proofErr w:type="spellEnd"/>
      <w:r w:rsidR="00AB6C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Береговая -</w:t>
      </w:r>
      <w:r w:rsidR="0037636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9,13; </w:t>
      </w:r>
      <w:proofErr w:type="spellStart"/>
      <w:r w:rsidR="00376369">
        <w:rPr>
          <w:rFonts w:ascii="yandex-sans" w:eastAsia="Times New Roman" w:hAnsi="yandex-sans" w:cs="Times New Roman"/>
          <w:color w:val="000000"/>
          <w:sz w:val="23"/>
          <w:szCs w:val="23"/>
        </w:rPr>
        <w:t>ул</w:t>
      </w:r>
      <w:proofErr w:type="spellEnd"/>
      <w:r w:rsidR="0037636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Школьная -12,12а,4,6,10,2,5,10,14;ул Кольцевая -3,;ул</w:t>
      </w:r>
      <w:proofErr w:type="gramStart"/>
      <w:r w:rsidR="00376369">
        <w:rPr>
          <w:rFonts w:ascii="yandex-sans" w:eastAsia="Times New Roman" w:hAnsi="yandex-sans" w:cs="Times New Roman"/>
          <w:color w:val="000000"/>
          <w:sz w:val="23"/>
          <w:szCs w:val="23"/>
        </w:rPr>
        <w:t>.Л</w:t>
      </w:r>
      <w:proofErr w:type="gramEnd"/>
      <w:r w:rsidR="0037636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есная 14,7,3; </w:t>
      </w:r>
      <w:proofErr w:type="spellStart"/>
      <w:r w:rsidR="00376369">
        <w:rPr>
          <w:rFonts w:ascii="yandex-sans" w:eastAsia="Times New Roman" w:hAnsi="yandex-sans" w:cs="Times New Roman"/>
          <w:color w:val="000000"/>
          <w:sz w:val="23"/>
          <w:szCs w:val="23"/>
        </w:rPr>
        <w:t>улГорная</w:t>
      </w:r>
      <w:proofErr w:type="spellEnd"/>
      <w:r w:rsidR="0037636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-12,10,8,6,1;ул.Зеленая -1,5:ул.Почтовая -1:ул.Центральная -46,10,12,14,22,24,26,32,32а,34,40;ул.Березовая -8;</w:t>
      </w:r>
    </w:p>
    <w:p w:rsidR="00D2045A" w:rsidRPr="00C332E7" w:rsidRDefault="00D2045A" w:rsidP="00C3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332E7" w:rsidRPr="00C332E7" w:rsidRDefault="00C332E7" w:rsidP="00C3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332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="00FE53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 Кондратьево -16 </w:t>
      </w:r>
      <w:r w:rsidRPr="00C332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C332E7">
        <w:rPr>
          <w:rFonts w:ascii="yandex-sans" w:eastAsia="Times New Roman" w:hAnsi="yandex-sans" w:cs="Times New Roman"/>
          <w:color w:val="000000"/>
          <w:sz w:val="23"/>
          <w:szCs w:val="23"/>
        </w:rPr>
        <w:t>шт</w:t>
      </w:r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>светодиодных</w:t>
      </w:r>
      <w:proofErr w:type="spellEnd"/>
      <w:r w:rsidR="00D204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фонарей</w:t>
      </w:r>
      <w:r w:rsidRPr="00C332E7">
        <w:rPr>
          <w:rFonts w:ascii="yandex-sans" w:eastAsia="Times New Roman" w:hAnsi="yandex-sans" w:cs="Times New Roman"/>
          <w:color w:val="000000"/>
          <w:sz w:val="23"/>
          <w:szCs w:val="23"/>
        </w:rPr>
        <w:t>.;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(ул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.Ц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ентральная 2а,4,10,14.,18 ,24 ,32,40,46 ,28а,</w:t>
      </w:r>
      <w:r w:rsidR="00FE5339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У</w:t>
      </w:r>
      <w:r w:rsidR="00FE53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лица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Юбилейная -1,</w:t>
      </w:r>
      <w:r w:rsidR="00FE53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улица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Береговая 2, 6,10,12,20,</w:t>
      </w:r>
      <w:r w:rsidRPr="00C332E7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</w:p>
    <w:p w:rsidR="00FE5339" w:rsidRPr="006F74BA" w:rsidRDefault="00D2045A" w:rsidP="00F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="00FE5339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Настоящее постановле</w:t>
      </w:r>
      <w:r w:rsidR="00FE5339">
        <w:rPr>
          <w:rFonts w:ascii="yandex-sans" w:eastAsia="Times New Roman" w:hAnsi="yandex-sans" w:cs="Times New Roman"/>
          <w:color w:val="000000"/>
          <w:sz w:val="23"/>
          <w:szCs w:val="23"/>
        </w:rPr>
        <w:t>ние вступает в силу с 01.10.2019</w:t>
      </w:r>
      <w:r w:rsidR="00FE5339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года.</w:t>
      </w:r>
    </w:p>
    <w:p w:rsidR="00FE5339" w:rsidRDefault="00D2045A" w:rsidP="00F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r w:rsidR="00FE5339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FE5339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>Контроль за</w:t>
      </w:r>
      <w:proofErr w:type="gramEnd"/>
      <w:r w:rsidR="00FE5339" w:rsidRPr="006F74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исполнением настоящего постановления оставляю за собой.</w:t>
      </w:r>
    </w:p>
    <w:p w:rsidR="00D2045A" w:rsidRDefault="00D2045A" w:rsidP="00F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2045A" w:rsidRDefault="00D2045A" w:rsidP="00F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2045A" w:rsidRPr="006F74BA" w:rsidRDefault="00D2045A" w:rsidP="00F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2045A" w:rsidRPr="00D2045A" w:rsidRDefault="00D2045A" w:rsidP="00D204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Глава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муниципального  образования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И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Каверзина</w:t>
      </w:r>
      <w:proofErr w:type="spellEnd"/>
    </w:p>
    <w:p w:rsidR="00130D9D" w:rsidRDefault="00130D9D"/>
    <w:sectPr w:rsidR="00130D9D" w:rsidSect="00E9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4BA"/>
    <w:rsid w:val="00130D9D"/>
    <w:rsid w:val="001F6C0E"/>
    <w:rsid w:val="00376369"/>
    <w:rsid w:val="006F74BA"/>
    <w:rsid w:val="008D6747"/>
    <w:rsid w:val="009A1FD3"/>
    <w:rsid w:val="00AB6CE9"/>
    <w:rsid w:val="00C332E7"/>
    <w:rsid w:val="00D2045A"/>
    <w:rsid w:val="00E92D6C"/>
    <w:rsid w:val="00FE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2021-03-31T06:10:00Z</cp:lastPrinted>
  <dcterms:created xsi:type="dcterms:W3CDTF">2019-11-06T17:19:00Z</dcterms:created>
  <dcterms:modified xsi:type="dcterms:W3CDTF">2021-03-31T06:11:00Z</dcterms:modified>
</cp:coreProperties>
</file>