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 xml:space="preserve">Р о с </w:t>
      </w:r>
      <w:proofErr w:type="spellStart"/>
      <w:proofErr w:type="gramStart"/>
      <w:r w:rsidRPr="00AF11ED">
        <w:rPr>
          <w:b/>
          <w:sz w:val="32"/>
          <w:szCs w:val="24"/>
        </w:rPr>
        <w:t>с</w:t>
      </w:r>
      <w:proofErr w:type="spellEnd"/>
      <w:proofErr w:type="gramEnd"/>
      <w:r w:rsidRPr="00AF11ED">
        <w:rPr>
          <w:b/>
          <w:sz w:val="32"/>
          <w:szCs w:val="24"/>
        </w:rPr>
        <w:t xml:space="preserve"> и </w:t>
      </w:r>
      <w:proofErr w:type="spellStart"/>
      <w:r w:rsidRPr="00AF11ED">
        <w:rPr>
          <w:b/>
          <w:sz w:val="32"/>
          <w:szCs w:val="24"/>
        </w:rPr>
        <w:t>й</w:t>
      </w:r>
      <w:proofErr w:type="spellEnd"/>
      <w:r w:rsidRPr="00AF11ED">
        <w:rPr>
          <w:b/>
          <w:sz w:val="32"/>
          <w:szCs w:val="24"/>
        </w:rPr>
        <w:t xml:space="preserve"> с к а я  Ф е д е р а ц и я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>Иркутская область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24"/>
        </w:rPr>
      </w:pPr>
      <w:r w:rsidRPr="00AF11ED">
        <w:rPr>
          <w:b/>
          <w:sz w:val="32"/>
          <w:szCs w:val="24"/>
        </w:rPr>
        <w:t>Муниципальное образование «</w:t>
      </w:r>
      <w:proofErr w:type="spellStart"/>
      <w:r w:rsidRPr="00AF11ED">
        <w:rPr>
          <w:b/>
          <w:sz w:val="32"/>
          <w:szCs w:val="24"/>
        </w:rPr>
        <w:t>Тайшетский</w:t>
      </w:r>
      <w:proofErr w:type="spellEnd"/>
      <w:r w:rsidRPr="00AF11ED">
        <w:rPr>
          <w:b/>
          <w:sz w:val="32"/>
          <w:szCs w:val="24"/>
        </w:rPr>
        <w:t xml:space="preserve"> район»</w:t>
      </w:r>
    </w:p>
    <w:p w:rsidR="00E4376F" w:rsidRPr="00AF11ED" w:rsidRDefault="00301E85" w:rsidP="00301E85">
      <w:pPr>
        <w:ind w:right="-5"/>
        <w:rPr>
          <w:b/>
          <w:sz w:val="40"/>
          <w:szCs w:val="24"/>
        </w:rPr>
      </w:pPr>
      <w:r>
        <w:rPr>
          <w:b/>
          <w:sz w:val="32"/>
          <w:szCs w:val="24"/>
        </w:rPr>
        <w:t xml:space="preserve">           </w:t>
      </w:r>
      <w:proofErr w:type="spellStart"/>
      <w:r>
        <w:rPr>
          <w:b/>
          <w:sz w:val="32"/>
          <w:szCs w:val="24"/>
        </w:rPr>
        <w:t>Полинче</w:t>
      </w:r>
      <w:r w:rsidR="00E4376F">
        <w:rPr>
          <w:b/>
          <w:sz w:val="32"/>
          <w:szCs w:val="24"/>
        </w:rPr>
        <w:t>ское</w:t>
      </w:r>
      <w:proofErr w:type="spellEnd"/>
      <w:r w:rsidR="00E4376F" w:rsidRPr="00AF11ED">
        <w:rPr>
          <w:b/>
          <w:sz w:val="32"/>
          <w:szCs w:val="24"/>
        </w:rPr>
        <w:t xml:space="preserve"> муниципальное образование </w:t>
      </w:r>
    </w:p>
    <w:p w:rsidR="00E4376F" w:rsidRPr="00AF11ED" w:rsidRDefault="00E4376F" w:rsidP="00E4376F">
      <w:pPr>
        <w:ind w:right="-5"/>
        <w:jc w:val="center"/>
        <w:rPr>
          <w:b/>
          <w:sz w:val="32"/>
          <w:szCs w:val="32"/>
        </w:rPr>
      </w:pPr>
      <w:r w:rsidRPr="00AF11ED">
        <w:rPr>
          <w:b/>
          <w:sz w:val="32"/>
          <w:szCs w:val="32"/>
        </w:rPr>
        <w:t xml:space="preserve">Дума </w:t>
      </w:r>
      <w:proofErr w:type="spellStart"/>
      <w:r w:rsidR="00301E85">
        <w:rPr>
          <w:b/>
          <w:sz w:val="32"/>
          <w:szCs w:val="24"/>
        </w:rPr>
        <w:t>Полинчетского</w:t>
      </w:r>
      <w:proofErr w:type="spellEnd"/>
      <w:r w:rsidRPr="00AF11ED">
        <w:rPr>
          <w:b/>
          <w:sz w:val="32"/>
          <w:szCs w:val="32"/>
        </w:rPr>
        <w:t xml:space="preserve"> муниципального образования </w:t>
      </w:r>
    </w:p>
    <w:p w:rsidR="00E4376F" w:rsidRPr="00AF11ED" w:rsidRDefault="00E4376F" w:rsidP="00E4376F">
      <w:pPr>
        <w:ind w:right="-5"/>
        <w:jc w:val="center"/>
        <w:rPr>
          <w:b/>
          <w:sz w:val="48"/>
          <w:szCs w:val="48"/>
        </w:rPr>
      </w:pPr>
      <w:r w:rsidRPr="00AF11ED">
        <w:rPr>
          <w:b/>
          <w:sz w:val="48"/>
          <w:szCs w:val="48"/>
        </w:rPr>
        <w:t xml:space="preserve">РЕШЕНИЕ                   </w:t>
      </w:r>
    </w:p>
    <w:p w:rsidR="00E4376F" w:rsidRPr="00F26AFA" w:rsidRDefault="00E4376F" w:rsidP="00E4376F">
      <w:pPr>
        <w:pBdr>
          <w:top w:val="double" w:sz="12" w:space="1" w:color="auto"/>
        </w:pBdr>
        <w:rPr>
          <w:b/>
          <w:sz w:val="10"/>
          <w:szCs w:val="10"/>
        </w:rPr>
      </w:pPr>
    </w:p>
    <w:p w:rsidR="00010BD1" w:rsidRDefault="00010BD1" w:rsidP="00010BD1">
      <w:pPr>
        <w:rPr>
          <w:sz w:val="24"/>
          <w:szCs w:val="24"/>
        </w:rPr>
      </w:pPr>
      <w:bookmarkStart w:id="0" w:name="_GoBack"/>
      <w:bookmarkEnd w:id="0"/>
      <w:r w:rsidRPr="00CB0F19">
        <w:rPr>
          <w:sz w:val="24"/>
          <w:szCs w:val="24"/>
        </w:rPr>
        <w:t>от «</w:t>
      </w:r>
      <w:r w:rsidR="00477CF6">
        <w:rPr>
          <w:sz w:val="24"/>
          <w:szCs w:val="24"/>
        </w:rPr>
        <w:t>27</w:t>
      </w:r>
      <w:r w:rsidRPr="00CB0F19">
        <w:rPr>
          <w:sz w:val="24"/>
          <w:szCs w:val="24"/>
        </w:rPr>
        <w:t xml:space="preserve">» </w:t>
      </w:r>
      <w:r w:rsidR="007B40AA">
        <w:rPr>
          <w:sz w:val="24"/>
          <w:szCs w:val="24"/>
        </w:rPr>
        <w:t>февраля 2017</w:t>
      </w:r>
      <w:r w:rsidRPr="00CB0F19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    </w:t>
      </w:r>
      <w:r w:rsidR="00142A3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№ </w:t>
      </w:r>
      <w:r w:rsidR="00142A34">
        <w:rPr>
          <w:sz w:val="24"/>
          <w:szCs w:val="24"/>
        </w:rPr>
        <w:t>103</w:t>
      </w:r>
    </w:p>
    <w:p w:rsidR="00010BD1" w:rsidRDefault="00010BD1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</w:t>
      </w:r>
      <w:r w:rsidR="007B40AA">
        <w:rPr>
          <w:bCs/>
          <w:sz w:val="24"/>
          <w:szCs w:val="24"/>
        </w:rPr>
        <w:t xml:space="preserve"> изменений в</w:t>
      </w:r>
      <w:r w:rsidR="00C45A5E">
        <w:rPr>
          <w:bCs/>
          <w:sz w:val="24"/>
          <w:szCs w:val="24"/>
        </w:rPr>
        <w:t xml:space="preserve"> статьи</w:t>
      </w:r>
      <w:r w:rsidR="000450C3">
        <w:rPr>
          <w:bCs/>
          <w:sz w:val="24"/>
          <w:szCs w:val="24"/>
        </w:rPr>
        <w:t xml:space="preserve"> 51-57«</w:t>
      </w:r>
      <w:r w:rsidRPr="002244E8">
        <w:rPr>
          <w:bCs/>
          <w:sz w:val="24"/>
          <w:szCs w:val="24"/>
        </w:rPr>
        <w:t>Правил</w:t>
      </w:r>
      <w:r w:rsidR="007B40AA">
        <w:rPr>
          <w:bCs/>
          <w:sz w:val="24"/>
          <w:szCs w:val="24"/>
        </w:rPr>
        <w:t>а</w:t>
      </w:r>
      <w:r w:rsidRPr="002244E8">
        <w:rPr>
          <w:bCs/>
          <w:sz w:val="24"/>
          <w:szCs w:val="24"/>
        </w:rPr>
        <w:t xml:space="preserve"> Земл</w:t>
      </w:r>
      <w:r w:rsidR="00241D99">
        <w:rPr>
          <w:bCs/>
          <w:sz w:val="24"/>
          <w:szCs w:val="24"/>
        </w:rPr>
        <w:t xml:space="preserve">епользования и застройки </w:t>
      </w:r>
      <w:proofErr w:type="spellStart"/>
      <w:r w:rsidR="00241D99">
        <w:rPr>
          <w:bCs/>
          <w:sz w:val="24"/>
          <w:szCs w:val="24"/>
        </w:rPr>
        <w:t>П</w:t>
      </w:r>
      <w:r w:rsidR="00477CF6">
        <w:rPr>
          <w:bCs/>
          <w:sz w:val="24"/>
          <w:szCs w:val="24"/>
        </w:rPr>
        <w:t>олинчетского</w:t>
      </w:r>
      <w:proofErr w:type="spellEnd"/>
      <w:r w:rsidRPr="002244E8">
        <w:rPr>
          <w:bCs/>
          <w:sz w:val="24"/>
          <w:szCs w:val="24"/>
        </w:rPr>
        <w:t xml:space="preserve"> муниципального образования</w:t>
      </w:r>
      <w:r w:rsidR="000450C3">
        <w:rPr>
          <w:bCs/>
          <w:sz w:val="24"/>
          <w:szCs w:val="24"/>
        </w:rPr>
        <w:t>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B14D9B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 цел</w:t>
      </w:r>
      <w:r w:rsidR="0084684E">
        <w:rPr>
          <w:sz w:val="24"/>
          <w:szCs w:val="24"/>
        </w:rPr>
        <w:t>ь</w:t>
      </w:r>
      <w:r>
        <w:rPr>
          <w:sz w:val="24"/>
          <w:szCs w:val="24"/>
        </w:rPr>
        <w:t xml:space="preserve">ю устойчивого развития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7B40AA" w:rsidRPr="002244E8">
        <w:rPr>
          <w:bCs/>
          <w:sz w:val="24"/>
          <w:szCs w:val="24"/>
        </w:rPr>
        <w:t xml:space="preserve"> муниципального </w:t>
      </w:r>
      <w:proofErr w:type="spellStart"/>
      <w:r w:rsidR="007B40AA" w:rsidRPr="002244E8">
        <w:rPr>
          <w:bCs/>
          <w:sz w:val="24"/>
          <w:szCs w:val="24"/>
        </w:rPr>
        <w:t>образования</w:t>
      </w:r>
      <w:proofErr w:type="gramStart"/>
      <w:r w:rsidR="0084684E">
        <w:rPr>
          <w:bCs/>
          <w:sz w:val="24"/>
          <w:szCs w:val="24"/>
        </w:rPr>
        <w:t>,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уководствуясь</w:t>
      </w:r>
      <w:r w:rsidR="002244E8" w:rsidRPr="002244E8">
        <w:rPr>
          <w:sz w:val="24"/>
          <w:szCs w:val="24"/>
        </w:rPr>
        <w:t>п</w:t>
      </w:r>
      <w:proofErr w:type="spellEnd"/>
      <w:r w:rsidR="002244E8" w:rsidRPr="002244E8">
        <w:rPr>
          <w:sz w:val="24"/>
          <w:szCs w:val="24"/>
        </w:rPr>
        <w:t>. 12 стат</w:t>
      </w:r>
      <w:r w:rsidR="00451F4E">
        <w:rPr>
          <w:sz w:val="24"/>
          <w:szCs w:val="24"/>
        </w:rPr>
        <w:t>ь</w:t>
      </w:r>
      <w:r w:rsidR="002244E8"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 w:rsidR="00010BD1"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ст. 33 Градостроительног</w:t>
      </w:r>
      <w:r w:rsidR="00A10B2B">
        <w:rPr>
          <w:sz w:val="24"/>
          <w:szCs w:val="24"/>
        </w:rPr>
        <w:t>о Кодекса Российской Федерации, ст.14 Федерального Закона от 06.10.2003 г. № 131-ФЗ</w:t>
      </w:r>
      <w:r w:rsidR="00010BD1"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</w:t>
      </w:r>
      <w:r w:rsidR="007B40AA" w:rsidRPr="00FF2399">
        <w:rPr>
          <w:sz w:val="24"/>
          <w:szCs w:val="24"/>
          <w:shd w:val="clear" w:color="auto" w:fill="FFFFFF" w:themeFill="background1"/>
        </w:rPr>
        <w:t xml:space="preserve">Уставом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DC4C60" w:rsidRPr="00FF2399">
        <w:rPr>
          <w:sz w:val="24"/>
          <w:szCs w:val="24"/>
          <w:shd w:val="clear" w:color="auto" w:fill="FFFFFF" w:themeFill="background1"/>
        </w:rPr>
        <w:t xml:space="preserve"> </w:t>
      </w:r>
      <w:r w:rsidR="00FF2399" w:rsidRPr="00FF2399">
        <w:rPr>
          <w:sz w:val="24"/>
          <w:szCs w:val="24"/>
          <w:shd w:val="clear" w:color="auto" w:fill="FFFFFF" w:themeFill="background1"/>
        </w:rPr>
        <w:t xml:space="preserve"> </w:t>
      </w:r>
      <w:r w:rsidR="00010BD1" w:rsidRPr="00FF2399">
        <w:rPr>
          <w:sz w:val="24"/>
          <w:szCs w:val="24"/>
          <w:shd w:val="clear" w:color="auto" w:fill="FFFFFF" w:themeFill="background1"/>
        </w:rPr>
        <w:t xml:space="preserve"> муниципального образования, </w:t>
      </w:r>
      <w:r w:rsidR="00FF2399" w:rsidRPr="00303182">
        <w:rPr>
          <w:sz w:val="24"/>
          <w:szCs w:val="24"/>
        </w:rPr>
        <w:t xml:space="preserve">Положением «Об организации и деятельности администрации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FF2399" w:rsidRPr="00303182">
        <w:rPr>
          <w:sz w:val="24"/>
          <w:szCs w:val="24"/>
        </w:rPr>
        <w:t xml:space="preserve"> муниципального образования», </w:t>
      </w:r>
      <w:r w:rsidR="00142A34">
        <w:rPr>
          <w:sz w:val="24"/>
          <w:szCs w:val="24"/>
        </w:rPr>
        <w:t>утвержденного решением Думы № 10</w:t>
      </w:r>
      <w:r w:rsidR="00FF2399" w:rsidRPr="00303182">
        <w:rPr>
          <w:sz w:val="24"/>
          <w:szCs w:val="24"/>
        </w:rPr>
        <w:t xml:space="preserve"> от 06.03.2006 г. администрация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FF2399" w:rsidRPr="00303182">
        <w:rPr>
          <w:sz w:val="24"/>
          <w:szCs w:val="24"/>
        </w:rPr>
        <w:t xml:space="preserve"> сельского поселения, </w:t>
      </w:r>
      <w:r w:rsidR="00040ACC" w:rsidRPr="007B40AA">
        <w:rPr>
          <w:bCs/>
          <w:sz w:val="24"/>
          <w:szCs w:val="24"/>
          <w:shd w:val="clear" w:color="auto" w:fill="FFFFFF" w:themeFill="background1"/>
        </w:rPr>
        <w:t>р</w:t>
      </w:r>
      <w:r w:rsidR="00040ACC" w:rsidRPr="007B40AA">
        <w:rPr>
          <w:sz w:val="24"/>
          <w:szCs w:val="24"/>
          <w:shd w:val="clear" w:color="auto" w:fill="FFFFFF" w:themeFill="background1"/>
        </w:rPr>
        <w:t>ассмотрев представленные материалы</w:t>
      </w:r>
      <w:r w:rsidR="00142A34">
        <w:rPr>
          <w:sz w:val="24"/>
          <w:szCs w:val="24"/>
        </w:rPr>
        <w:t>: Протокол №1 от 05</w:t>
      </w:r>
      <w:r w:rsidR="00FF2399">
        <w:rPr>
          <w:sz w:val="24"/>
          <w:szCs w:val="24"/>
        </w:rPr>
        <w:t>.02.2017</w:t>
      </w:r>
      <w:r w:rsidR="00040ACC">
        <w:rPr>
          <w:sz w:val="24"/>
          <w:szCs w:val="24"/>
        </w:rPr>
        <w:t xml:space="preserve"> г. «По рассмотрению проек</w:t>
      </w:r>
      <w:r w:rsidR="00FF2399">
        <w:rPr>
          <w:sz w:val="24"/>
          <w:szCs w:val="24"/>
        </w:rPr>
        <w:t xml:space="preserve">та внесения изменений в </w:t>
      </w:r>
      <w:r w:rsidR="00040ACC">
        <w:rPr>
          <w:sz w:val="24"/>
          <w:szCs w:val="24"/>
        </w:rPr>
        <w:t>Правил</w:t>
      </w:r>
      <w:r w:rsidR="00FF2399">
        <w:rPr>
          <w:sz w:val="24"/>
          <w:szCs w:val="24"/>
        </w:rPr>
        <w:t>а</w:t>
      </w:r>
      <w:r w:rsidR="00040ACC">
        <w:rPr>
          <w:sz w:val="24"/>
          <w:szCs w:val="24"/>
        </w:rPr>
        <w:t xml:space="preserve"> землепользования и застройки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040ACC">
        <w:rPr>
          <w:sz w:val="24"/>
          <w:szCs w:val="24"/>
        </w:rPr>
        <w:t xml:space="preserve"> муниципального образования, </w:t>
      </w:r>
      <w:r w:rsidR="00142A34">
        <w:rPr>
          <w:sz w:val="24"/>
          <w:szCs w:val="24"/>
          <w:shd w:val="clear" w:color="auto" w:fill="FFFFFF" w:themeFill="background1"/>
        </w:rPr>
        <w:t>Заключение № 1 от 06</w:t>
      </w:r>
      <w:r w:rsidR="00A75ABA" w:rsidRPr="004B2B5D">
        <w:rPr>
          <w:sz w:val="24"/>
          <w:szCs w:val="24"/>
          <w:shd w:val="clear" w:color="auto" w:fill="FFFFFF" w:themeFill="background1"/>
        </w:rPr>
        <w:t>.02.2017</w:t>
      </w:r>
      <w:r w:rsidR="00040ACC" w:rsidRPr="004B2B5D">
        <w:rPr>
          <w:sz w:val="24"/>
          <w:szCs w:val="24"/>
          <w:shd w:val="clear" w:color="auto" w:fill="FFFFFF" w:themeFill="background1"/>
        </w:rPr>
        <w:t xml:space="preserve"> г. по результатам проведенных Публичных слушаний</w:t>
      </w:r>
      <w:r w:rsidR="00FF2399" w:rsidRPr="004B2B5D">
        <w:rPr>
          <w:sz w:val="24"/>
          <w:szCs w:val="24"/>
        </w:rPr>
        <w:t>.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010BD1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FA6AC5" w:rsidRPr="00FA6AC5" w:rsidRDefault="00251346" w:rsidP="00FA6AC5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4"/>
          <w:szCs w:val="24"/>
        </w:rPr>
      </w:pPr>
      <w:r w:rsidRPr="00FA6AC5">
        <w:rPr>
          <w:sz w:val="24"/>
          <w:szCs w:val="24"/>
        </w:rPr>
        <w:t>Внести изменения</w:t>
      </w:r>
      <w:r w:rsidR="00FA6AC5" w:rsidRPr="00FA6AC5">
        <w:rPr>
          <w:sz w:val="24"/>
          <w:szCs w:val="24"/>
        </w:rPr>
        <w:t>:</w:t>
      </w:r>
    </w:p>
    <w:p w:rsidR="00040ACC" w:rsidRDefault="00B13ED6" w:rsidP="00FA6AC5">
      <w:pPr>
        <w:pStyle w:val="a3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337F33">
        <w:rPr>
          <w:b/>
          <w:sz w:val="24"/>
          <w:szCs w:val="24"/>
        </w:rPr>
        <w:t>статью 51</w:t>
      </w:r>
      <w:r w:rsidR="000450C3" w:rsidRPr="00337F33">
        <w:rPr>
          <w:b/>
          <w:sz w:val="24"/>
          <w:szCs w:val="24"/>
        </w:rPr>
        <w:t>«</w:t>
      </w:r>
      <w:r w:rsidR="00040ACC" w:rsidRPr="00337F33">
        <w:rPr>
          <w:b/>
          <w:sz w:val="24"/>
          <w:szCs w:val="24"/>
        </w:rPr>
        <w:t>Правил</w:t>
      </w:r>
      <w:r w:rsidR="00251346" w:rsidRPr="00337F33">
        <w:rPr>
          <w:b/>
          <w:sz w:val="24"/>
          <w:szCs w:val="24"/>
        </w:rPr>
        <w:t>а</w:t>
      </w:r>
      <w:r w:rsidR="00040ACC" w:rsidRPr="00337F33">
        <w:rPr>
          <w:b/>
          <w:sz w:val="24"/>
          <w:szCs w:val="24"/>
        </w:rPr>
        <w:t xml:space="preserve"> землепользования и застройки </w:t>
      </w:r>
      <w:proofErr w:type="spellStart"/>
      <w:r w:rsidR="00D47AD7">
        <w:rPr>
          <w:b/>
          <w:sz w:val="24"/>
          <w:szCs w:val="24"/>
        </w:rPr>
        <w:t>Полинчетского</w:t>
      </w:r>
      <w:proofErr w:type="spellEnd"/>
      <w:r w:rsidR="00303182" w:rsidRPr="00337F33">
        <w:rPr>
          <w:b/>
          <w:sz w:val="24"/>
          <w:szCs w:val="24"/>
        </w:rPr>
        <w:t xml:space="preserve"> муниципального образования</w:t>
      </w:r>
      <w:proofErr w:type="gramStart"/>
      <w:r w:rsidR="00337F33">
        <w:rPr>
          <w:sz w:val="24"/>
          <w:szCs w:val="24"/>
        </w:rPr>
        <w:t>»</w:t>
      </w:r>
      <w:r w:rsidR="00040ACC" w:rsidRPr="00FA6AC5">
        <w:rPr>
          <w:sz w:val="24"/>
          <w:szCs w:val="24"/>
        </w:rPr>
        <w:t>у</w:t>
      </w:r>
      <w:proofErr w:type="gramEnd"/>
      <w:r w:rsidR="00040ACC" w:rsidRPr="00FA6AC5">
        <w:rPr>
          <w:sz w:val="24"/>
          <w:szCs w:val="24"/>
        </w:rPr>
        <w:t xml:space="preserve">твержденных решением Думы </w:t>
      </w:r>
      <w:proofErr w:type="spellStart"/>
      <w:r w:rsidR="00D47AD7">
        <w:rPr>
          <w:sz w:val="24"/>
          <w:szCs w:val="24"/>
        </w:rPr>
        <w:t>Полинчетского</w:t>
      </w:r>
      <w:proofErr w:type="spellEnd"/>
      <w:r w:rsidR="00D47AD7">
        <w:rPr>
          <w:sz w:val="24"/>
          <w:szCs w:val="24"/>
        </w:rPr>
        <w:t xml:space="preserve"> </w:t>
      </w:r>
      <w:r w:rsidR="00867A9B" w:rsidRPr="00FA6AC5">
        <w:rPr>
          <w:sz w:val="24"/>
          <w:szCs w:val="24"/>
        </w:rPr>
        <w:t>муниципального образования</w:t>
      </w:r>
      <w:r w:rsidR="000450C3" w:rsidRPr="00FA6AC5">
        <w:rPr>
          <w:sz w:val="24"/>
          <w:szCs w:val="24"/>
        </w:rPr>
        <w:t>»</w:t>
      </w:r>
      <w:r w:rsidR="00DC4C60">
        <w:rPr>
          <w:sz w:val="24"/>
          <w:szCs w:val="24"/>
        </w:rPr>
        <w:t xml:space="preserve"> от 15.11.2013 г. №31</w:t>
      </w:r>
      <w:r w:rsidR="00FA6AC5">
        <w:rPr>
          <w:sz w:val="24"/>
          <w:szCs w:val="24"/>
        </w:rPr>
        <w:t xml:space="preserve">, изложить </w:t>
      </w:r>
      <w:r w:rsidR="00040ACC" w:rsidRPr="00FA6AC5">
        <w:rPr>
          <w:sz w:val="24"/>
          <w:szCs w:val="24"/>
        </w:rPr>
        <w:t xml:space="preserve"> в новой редакции (Приложение 1).</w:t>
      </w:r>
    </w:p>
    <w:p w:rsidR="00FA6AC5" w:rsidRPr="00FA6AC5" w:rsidRDefault="00FA6AC5" w:rsidP="00FA6AC5">
      <w:pPr>
        <w:pStyle w:val="a3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FA6AC5">
        <w:rPr>
          <w:b/>
          <w:sz w:val="24"/>
          <w:szCs w:val="24"/>
        </w:rPr>
        <w:t>статью 52 Общественно-деловые зоны "ОД" Параметры  основных видов  разрешенного использования  дополнить абзацем: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b/>
          <w:sz w:val="24"/>
          <w:szCs w:val="24"/>
        </w:rPr>
        <w:t xml:space="preserve">- </w:t>
      </w:r>
      <w:r w:rsidRPr="00B175BC">
        <w:rPr>
          <w:sz w:val="24"/>
          <w:szCs w:val="24"/>
        </w:rPr>
        <w:t>предельные размеры земельных участков: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2 га"/>
        </w:smartTagPr>
        <w:r w:rsidRPr="00B175BC">
          <w:rPr>
            <w:sz w:val="24"/>
            <w:szCs w:val="24"/>
          </w:rPr>
          <w:t>0.02 га</w:t>
        </w:r>
      </w:smartTag>
      <w:r w:rsidRPr="00B175BC">
        <w:rPr>
          <w:sz w:val="24"/>
          <w:szCs w:val="24"/>
        </w:rPr>
        <w:t>;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максимальная площадь земельного участка -0.30 га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B175BC">
          <w:rPr>
            <w:sz w:val="24"/>
            <w:szCs w:val="24"/>
          </w:rPr>
          <w:t>1 м</w:t>
        </w:r>
      </w:smartTag>
      <w:r w:rsidRPr="00B175BC">
        <w:rPr>
          <w:sz w:val="24"/>
          <w:szCs w:val="24"/>
        </w:rPr>
        <w:t xml:space="preserve">; 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предельное количество надземных этажей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B175BC">
          <w:rPr>
            <w:sz w:val="24"/>
            <w:szCs w:val="24"/>
          </w:rPr>
          <w:t>3 м</w:t>
        </w:r>
      </w:smartTag>
      <w:r w:rsidRPr="00B175BC">
        <w:rPr>
          <w:sz w:val="24"/>
          <w:szCs w:val="24"/>
        </w:rPr>
        <w:t>;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B175BC">
          <w:rPr>
            <w:sz w:val="24"/>
            <w:szCs w:val="24"/>
          </w:rPr>
          <w:t>12 м</w:t>
        </w:r>
      </w:smartTag>
      <w:r w:rsidRPr="00B175BC">
        <w:rPr>
          <w:sz w:val="24"/>
          <w:szCs w:val="24"/>
        </w:rPr>
        <w:t>.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40%;</w:t>
      </w:r>
    </w:p>
    <w:p w:rsidR="00FA6AC5" w:rsidRPr="00B175BC" w:rsidRDefault="00FA6AC5" w:rsidP="00FA6AC5">
      <w:pPr>
        <w:spacing w:line="276" w:lineRule="auto"/>
        <w:ind w:firstLine="567"/>
        <w:jc w:val="both"/>
        <w:rPr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 </w:t>
      </w:r>
      <w:r w:rsidR="00FA6AC5" w:rsidRPr="00B175BC">
        <w:rPr>
          <w:b/>
          <w:sz w:val="24"/>
          <w:szCs w:val="24"/>
        </w:rPr>
        <w:t>статью 53  Озелененные и рекреационные зоны "Р"  Параметры  основных видов  разрешенного использования дополнить абзацем: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lastRenderedPageBreak/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 w:rsidRPr="00B175BC">
        <w:rPr>
          <w:rFonts w:ascii="Times New Roman" w:hAnsi="Times New Roman" w:cs="Times New Roman"/>
          <w:color w:val="4F81BD"/>
          <w:sz w:val="24"/>
          <w:szCs w:val="24"/>
        </w:rPr>
        <w:t>.</w:t>
      </w:r>
    </w:p>
    <w:p w:rsidR="00FA6AC5" w:rsidRPr="00B175BC" w:rsidRDefault="00FA6AC5" w:rsidP="00FA6AC5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 </w:t>
      </w:r>
      <w:r w:rsidR="00FA6AC5" w:rsidRPr="00B175BC">
        <w:rPr>
          <w:b/>
          <w:sz w:val="24"/>
          <w:szCs w:val="24"/>
        </w:rPr>
        <w:t>статью 54  Производственные зоны "П" Параметры  основных видов  разрешенного использования дополнить абзацем</w:t>
      </w:r>
      <w:r w:rsidR="00FA6AC5" w:rsidRPr="00B175BC">
        <w:rPr>
          <w:sz w:val="24"/>
          <w:szCs w:val="24"/>
        </w:rPr>
        <w:t>: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B175BC" w:rsidRDefault="00FA6AC5" w:rsidP="00FA6AC5">
      <w:pPr>
        <w:spacing w:line="276" w:lineRule="auto"/>
        <w:ind w:firstLine="567"/>
        <w:jc w:val="both"/>
        <w:rPr>
          <w:b/>
          <w:color w:val="000000"/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1.5.  </w:t>
      </w:r>
      <w:r w:rsidR="00FA6AC5" w:rsidRPr="00B175BC">
        <w:rPr>
          <w:b/>
          <w:color w:val="000000"/>
          <w:sz w:val="24"/>
          <w:szCs w:val="24"/>
        </w:rPr>
        <w:t>статью 55 Зоны специального назначения «СН</w:t>
      </w:r>
      <w:proofErr w:type="gramStart"/>
      <w:r w:rsidR="00FA6AC5" w:rsidRPr="00B175BC">
        <w:rPr>
          <w:b/>
          <w:color w:val="000000"/>
          <w:sz w:val="24"/>
          <w:szCs w:val="24"/>
        </w:rPr>
        <w:t>»</w:t>
      </w:r>
      <w:r w:rsidR="00FA6AC5" w:rsidRPr="00B175BC">
        <w:rPr>
          <w:b/>
          <w:sz w:val="24"/>
          <w:szCs w:val="24"/>
        </w:rPr>
        <w:t>П</w:t>
      </w:r>
      <w:proofErr w:type="gramEnd"/>
      <w:r w:rsidR="00FA6AC5" w:rsidRPr="00B175BC">
        <w:rPr>
          <w:b/>
          <w:sz w:val="24"/>
          <w:szCs w:val="24"/>
        </w:rPr>
        <w:t>араметры  основных видов  разрешенного использования дополнить абзацем</w:t>
      </w:r>
      <w:r w:rsidR="00FA6AC5" w:rsidRPr="00B175BC">
        <w:rPr>
          <w:sz w:val="24"/>
          <w:szCs w:val="24"/>
        </w:rPr>
        <w:t>: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B175BC" w:rsidRDefault="00FA6AC5" w:rsidP="00FA6AC5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1.6. </w:t>
      </w:r>
      <w:r w:rsidR="00FA6AC5" w:rsidRPr="00B175BC">
        <w:rPr>
          <w:b/>
          <w:sz w:val="24"/>
          <w:szCs w:val="24"/>
        </w:rPr>
        <w:t>статью</w:t>
      </w:r>
      <w:r w:rsidR="00FA6AC5" w:rsidRPr="00B175BC">
        <w:rPr>
          <w:rFonts w:eastAsia="Calibri"/>
          <w:b/>
          <w:sz w:val="24"/>
          <w:szCs w:val="24"/>
          <w:lang w:eastAsia="en-US"/>
        </w:rPr>
        <w:t xml:space="preserve">56 Зоны резервирования территории для перспективного строительства  "РТ" </w:t>
      </w:r>
      <w:r w:rsidR="00FA6AC5" w:rsidRPr="00B175BC">
        <w:rPr>
          <w:b/>
          <w:sz w:val="24"/>
          <w:szCs w:val="24"/>
        </w:rPr>
        <w:t xml:space="preserve"> Параметры  основных видов  разрешенного использования дополнить абзацем</w:t>
      </w:r>
      <w:r w:rsidR="00FA6AC5" w:rsidRPr="00B175BC">
        <w:rPr>
          <w:sz w:val="24"/>
          <w:szCs w:val="24"/>
        </w:rPr>
        <w:t>: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предельные размеры земельных участков: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минимальная площадь земельного участка - </w:t>
      </w:r>
      <w:smartTag w:uri="urn:schemas-microsoft-com:office:smarttags" w:element="metricconverter">
        <w:smartTagPr>
          <w:attr w:name="ProductID" w:val="0.04 га"/>
        </w:smartTagPr>
        <w:r w:rsidRPr="00B175BC">
          <w:rPr>
            <w:sz w:val="24"/>
            <w:szCs w:val="24"/>
          </w:rPr>
          <w:t>0.04 га</w:t>
        </w:r>
      </w:smartTag>
      <w:r w:rsidRPr="00B175BC">
        <w:rPr>
          <w:sz w:val="24"/>
          <w:szCs w:val="24"/>
        </w:rPr>
        <w:t>;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максимальная площадь земельного участка -0.30 га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 м"/>
        </w:smartTagPr>
        <w:r w:rsidRPr="00B175BC">
          <w:rPr>
            <w:sz w:val="24"/>
            <w:szCs w:val="24"/>
          </w:rPr>
          <w:t>1 м</w:t>
        </w:r>
      </w:smartTag>
      <w:r w:rsidRPr="00B175BC">
        <w:rPr>
          <w:sz w:val="24"/>
          <w:szCs w:val="24"/>
        </w:rPr>
        <w:t xml:space="preserve">; 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>- предельное количество надземных этажей зданий, строений, сооружений– 3м;</w:t>
      </w:r>
    </w:p>
    <w:p w:rsidR="00FA6AC5" w:rsidRPr="00B175BC" w:rsidRDefault="00FA6AC5" w:rsidP="00FA6AC5">
      <w:pPr>
        <w:spacing w:line="276" w:lineRule="auto"/>
        <w:jc w:val="both"/>
        <w:rPr>
          <w:sz w:val="24"/>
          <w:szCs w:val="24"/>
        </w:rPr>
      </w:pPr>
      <w:r w:rsidRPr="00B175BC">
        <w:rPr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B175BC">
          <w:rPr>
            <w:sz w:val="24"/>
            <w:szCs w:val="24"/>
          </w:rPr>
          <w:t>12 м</w:t>
        </w:r>
      </w:smartTag>
      <w:r w:rsidRPr="00B175BC">
        <w:rPr>
          <w:sz w:val="24"/>
          <w:szCs w:val="24"/>
        </w:rPr>
        <w:t>.</w:t>
      </w:r>
    </w:p>
    <w:p w:rsidR="00FA6AC5" w:rsidRPr="00B175BC" w:rsidRDefault="00FA6AC5" w:rsidP="009309F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 xml:space="preserve">- максимальный процент застройки в границах земельного участка, определяемый как </w:t>
      </w:r>
      <w:r w:rsidRPr="00B175BC">
        <w:rPr>
          <w:rFonts w:ascii="Times New Roman" w:hAnsi="Times New Roman" w:cs="Times New Roman"/>
          <w:sz w:val="24"/>
          <w:szCs w:val="24"/>
        </w:rPr>
        <w:lastRenderedPageBreak/>
        <w:t>отношение суммарной площади земельного участка, которая может быть застроена, ко всей площади земельного участка – 40%.</w:t>
      </w:r>
    </w:p>
    <w:p w:rsidR="00FA6AC5" w:rsidRPr="00B175BC" w:rsidRDefault="00FA6AC5" w:rsidP="00FA6AC5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FA6AC5" w:rsidRPr="00B175BC" w:rsidRDefault="00337F33" w:rsidP="00FA6AC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1.7.  </w:t>
      </w:r>
      <w:r w:rsidR="00FA6AC5" w:rsidRPr="00B175BC">
        <w:rPr>
          <w:b/>
          <w:sz w:val="24"/>
          <w:szCs w:val="24"/>
        </w:rPr>
        <w:t>статью 57 Зоны сельскохозяйственного использования «СХ</w:t>
      </w:r>
      <w:proofErr w:type="gramStart"/>
      <w:r w:rsidR="00FA6AC5" w:rsidRPr="00B175BC">
        <w:rPr>
          <w:b/>
          <w:sz w:val="24"/>
          <w:szCs w:val="24"/>
        </w:rPr>
        <w:t>»П</w:t>
      </w:r>
      <w:proofErr w:type="gramEnd"/>
      <w:r w:rsidR="00FA6AC5" w:rsidRPr="00B175BC">
        <w:rPr>
          <w:b/>
          <w:sz w:val="24"/>
          <w:szCs w:val="24"/>
        </w:rPr>
        <w:t>араметры  основных видов  разрешенного использования дополнить абзацем</w:t>
      </w:r>
      <w:r w:rsidR="00FA6AC5" w:rsidRPr="00B175BC">
        <w:rPr>
          <w:sz w:val="24"/>
          <w:szCs w:val="24"/>
        </w:rPr>
        <w:t>: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A6AC5" w:rsidRPr="00B175BC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A6AC5" w:rsidRPr="004B2B5D" w:rsidRDefault="00FA6AC5" w:rsidP="00FA6A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BC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A6AC5" w:rsidRPr="00337F33" w:rsidRDefault="00FA6AC5" w:rsidP="00337F33">
      <w:pPr>
        <w:jc w:val="both"/>
        <w:rPr>
          <w:sz w:val="24"/>
          <w:szCs w:val="24"/>
        </w:rPr>
      </w:pPr>
    </w:p>
    <w:p w:rsidR="00010BD1" w:rsidRPr="00DC4C60" w:rsidRDefault="00050ECC" w:rsidP="00DC4C60">
      <w:pPr>
        <w:ind w:left="426"/>
        <w:jc w:val="both"/>
        <w:rPr>
          <w:sz w:val="24"/>
          <w:szCs w:val="24"/>
        </w:rPr>
      </w:pPr>
      <w:r w:rsidRPr="00DC4C60">
        <w:rPr>
          <w:sz w:val="24"/>
          <w:szCs w:val="24"/>
        </w:rPr>
        <w:t>Опубликовать настоящее решение в</w:t>
      </w:r>
      <w:r w:rsidR="00DC4C60">
        <w:rPr>
          <w:sz w:val="24"/>
          <w:szCs w:val="24"/>
        </w:rPr>
        <w:t xml:space="preserve"> газете </w:t>
      </w:r>
      <w:r w:rsidRPr="00DC4C60">
        <w:rPr>
          <w:sz w:val="24"/>
          <w:szCs w:val="24"/>
        </w:rPr>
        <w:t xml:space="preserve"> </w:t>
      </w:r>
      <w:r w:rsidR="00DC4C60">
        <w:rPr>
          <w:sz w:val="24"/>
          <w:szCs w:val="24"/>
        </w:rPr>
        <w:t>«Северный в</w:t>
      </w:r>
      <w:r w:rsidR="008212BC" w:rsidRPr="00DC4C60">
        <w:rPr>
          <w:sz w:val="24"/>
          <w:szCs w:val="24"/>
        </w:rPr>
        <w:t xml:space="preserve">естник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8212BC" w:rsidRPr="00DC4C60">
        <w:rPr>
          <w:sz w:val="24"/>
          <w:szCs w:val="24"/>
        </w:rPr>
        <w:t xml:space="preserve"> муниципального </w:t>
      </w:r>
      <w:r w:rsidR="00DC4C60" w:rsidRPr="00DC4C60">
        <w:rPr>
          <w:sz w:val="24"/>
          <w:szCs w:val="24"/>
        </w:rPr>
        <w:t xml:space="preserve"> </w:t>
      </w:r>
      <w:r w:rsidR="00DC4C60">
        <w:rPr>
          <w:sz w:val="24"/>
          <w:szCs w:val="24"/>
        </w:rPr>
        <w:t>о</w:t>
      </w:r>
      <w:r w:rsidR="008212BC" w:rsidRPr="00DC4C60">
        <w:rPr>
          <w:sz w:val="24"/>
          <w:szCs w:val="24"/>
        </w:rPr>
        <w:t xml:space="preserve">бразования» </w:t>
      </w:r>
      <w:r w:rsidRPr="00DC4C60">
        <w:rPr>
          <w:sz w:val="24"/>
          <w:szCs w:val="24"/>
        </w:rPr>
        <w:t xml:space="preserve">и разместить в сети Интернет на официальном сайте администрации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8212BC" w:rsidRPr="00DC4C60">
        <w:rPr>
          <w:sz w:val="24"/>
          <w:szCs w:val="24"/>
        </w:rPr>
        <w:t xml:space="preserve"> муниципального образования</w:t>
      </w:r>
      <w:r w:rsidR="00CC53F9" w:rsidRPr="00DC4C60">
        <w:rPr>
          <w:sz w:val="24"/>
          <w:szCs w:val="24"/>
        </w:rPr>
        <w:t>.</w:t>
      </w:r>
    </w:p>
    <w:p w:rsidR="00397BB1" w:rsidRDefault="00397BB1" w:rsidP="00010BD1">
      <w:pPr>
        <w:jc w:val="both"/>
        <w:outlineLvl w:val="0"/>
        <w:rPr>
          <w:sz w:val="24"/>
          <w:szCs w:val="24"/>
        </w:rPr>
      </w:pPr>
    </w:p>
    <w:p w:rsidR="00337F33" w:rsidRDefault="00337F33" w:rsidP="00010BD1">
      <w:pPr>
        <w:jc w:val="both"/>
        <w:outlineLvl w:val="0"/>
        <w:rPr>
          <w:sz w:val="24"/>
          <w:szCs w:val="24"/>
        </w:rPr>
      </w:pPr>
    </w:p>
    <w:p w:rsidR="00337F33" w:rsidRDefault="00337F33" w:rsidP="00010BD1">
      <w:pPr>
        <w:jc w:val="both"/>
        <w:outlineLvl w:val="0"/>
        <w:rPr>
          <w:sz w:val="24"/>
          <w:szCs w:val="24"/>
        </w:rPr>
      </w:pPr>
    </w:p>
    <w:p w:rsidR="008212BC" w:rsidRDefault="008212BC" w:rsidP="00010BD1">
      <w:pPr>
        <w:jc w:val="both"/>
        <w:outlineLvl w:val="0"/>
        <w:rPr>
          <w:sz w:val="24"/>
          <w:szCs w:val="24"/>
        </w:rPr>
      </w:pPr>
    </w:p>
    <w:p w:rsidR="008212BC" w:rsidRDefault="00397BB1" w:rsidP="00010BD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8212BC">
        <w:rPr>
          <w:sz w:val="24"/>
          <w:szCs w:val="24"/>
        </w:rPr>
        <w:t xml:space="preserve">Думы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</w:p>
    <w:p w:rsidR="00397BB1" w:rsidRDefault="008212BC" w:rsidP="00010BD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DC4C60">
        <w:rPr>
          <w:sz w:val="24"/>
          <w:szCs w:val="24"/>
        </w:rPr>
        <w:t xml:space="preserve">И.В </w:t>
      </w:r>
      <w:proofErr w:type="spellStart"/>
      <w:r w:rsidR="00DC4C60">
        <w:rPr>
          <w:sz w:val="24"/>
          <w:szCs w:val="24"/>
        </w:rPr>
        <w:t>Каверзина</w:t>
      </w:r>
      <w:proofErr w:type="spellEnd"/>
    </w:p>
    <w:p w:rsidR="00397BB1" w:rsidRDefault="00397BB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0ECC" w:rsidRDefault="00050ECC" w:rsidP="004B2B5D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  <w:bookmarkStart w:id="1" w:name="_Toc337639685"/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337F33" w:rsidRDefault="00337F33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251346" w:rsidRDefault="00251346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8212BC" w:rsidRDefault="00050ECC" w:rsidP="00B175BC">
      <w:pPr>
        <w:ind w:left="5387" w:hanging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t xml:space="preserve">Приложение 1 к Решению Думы </w:t>
      </w:r>
      <w:proofErr w:type="spellStart"/>
      <w:r w:rsidR="00DC4C60">
        <w:rPr>
          <w:bCs/>
          <w:sz w:val="24"/>
          <w:szCs w:val="24"/>
        </w:rPr>
        <w:t>Полинчетского</w:t>
      </w:r>
      <w:proofErr w:type="spellEnd"/>
      <w:r w:rsidR="008212BC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</w:p>
    <w:p w:rsidR="00050ECC" w:rsidRDefault="00050ECC" w:rsidP="008212BC">
      <w:pPr>
        <w:ind w:left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t>от</w:t>
      </w:r>
      <w:r w:rsidRPr="00CB0F19">
        <w:rPr>
          <w:rFonts w:eastAsia="Calibri"/>
          <w:sz w:val="24"/>
          <w:szCs w:val="24"/>
          <w:lang w:eastAsia="en-US"/>
        </w:rPr>
        <w:t>«</w:t>
      </w:r>
      <w:r w:rsidR="00DC4C60">
        <w:rPr>
          <w:rFonts w:eastAsia="Calibri"/>
          <w:sz w:val="24"/>
          <w:szCs w:val="24"/>
          <w:lang w:eastAsia="en-US"/>
        </w:rPr>
        <w:t xml:space="preserve"> 27</w:t>
      </w:r>
      <w:r w:rsidRPr="00CB0F19">
        <w:rPr>
          <w:rFonts w:eastAsia="Calibri"/>
          <w:sz w:val="24"/>
          <w:szCs w:val="24"/>
          <w:lang w:eastAsia="en-US"/>
        </w:rPr>
        <w:t>»</w:t>
      </w:r>
      <w:r w:rsidR="008212BC">
        <w:rPr>
          <w:rFonts w:eastAsia="Calibri"/>
          <w:sz w:val="24"/>
          <w:szCs w:val="24"/>
          <w:lang w:eastAsia="en-US"/>
        </w:rPr>
        <w:t>февраля 2017</w:t>
      </w:r>
      <w:r w:rsidRPr="00050ECC">
        <w:rPr>
          <w:rFonts w:eastAsia="Calibri"/>
          <w:sz w:val="24"/>
          <w:szCs w:val="24"/>
          <w:lang w:eastAsia="en-US"/>
        </w:rPr>
        <w:t xml:space="preserve"> г. № </w:t>
      </w:r>
      <w:r w:rsidR="00142A34">
        <w:rPr>
          <w:rFonts w:eastAsia="Calibri"/>
          <w:sz w:val="24"/>
          <w:szCs w:val="24"/>
          <w:highlight w:val="yellow"/>
          <w:lang w:eastAsia="en-US"/>
        </w:rPr>
        <w:t>1</w:t>
      </w:r>
      <w:r w:rsidR="00142A34">
        <w:rPr>
          <w:rFonts w:eastAsia="Calibri"/>
          <w:sz w:val="24"/>
          <w:szCs w:val="24"/>
          <w:lang w:eastAsia="en-US"/>
        </w:rPr>
        <w:t>03</w:t>
      </w:r>
    </w:p>
    <w:p w:rsidR="000450C3" w:rsidRDefault="000450C3" w:rsidP="008212BC">
      <w:pPr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0450C3" w:rsidRPr="000450C3" w:rsidRDefault="000450C3" w:rsidP="000450C3">
      <w:pPr>
        <w:tabs>
          <w:tab w:val="left" w:pos="3690"/>
        </w:tabs>
        <w:jc w:val="center"/>
        <w:rPr>
          <w:b/>
          <w:sz w:val="28"/>
          <w:szCs w:val="28"/>
        </w:rPr>
      </w:pPr>
      <w:r w:rsidRPr="000450C3">
        <w:rPr>
          <w:b/>
          <w:sz w:val="28"/>
          <w:szCs w:val="28"/>
        </w:rPr>
        <w:t>Проект</w:t>
      </w:r>
    </w:p>
    <w:p w:rsidR="005318CC" w:rsidRDefault="005318CC" w:rsidP="000450C3">
      <w:pPr>
        <w:jc w:val="both"/>
        <w:rPr>
          <w:b/>
          <w:sz w:val="24"/>
          <w:szCs w:val="24"/>
        </w:rPr>
      </w:pPr>
    </w:p>
    <w:p w:rsidR="000450C3" w:rsidRDefault="000450C3" w:rsidP="000450C3">
      <w:pPr>
        <w:jc w:val="both"/>
        <w:rPr>
          <w:b/>
          <w:sz w:val="24"/>
          <w:szCs w:val="24"/>
        </w:rPr>
      </w:pPr>
      <w:r w:rsidRPr="000450C3">
        <w:rPr>
          <w:b/>
          <w:sz w:val="24"/>
          <w:szCs w:val="24"/>
        </w:rPr>
        <w:t>Статья 51. Жилые зоны «Ж»</w:t>
      </w:r>
    </w:p>
    <w:p w:rsidR="00CD1511" w:rsidRPr="000450C3" w:rsidRDefault="00CD1511" w:rsidP="000450C3">
      <w:pPr>
        <w:jc w:val="both"/>
        <w:rPr>
          <w:b/>
          <w:sz w:val="24"/>
          <w:szCs w:val="24"/>
        </w:rPr>
      </w:pPr>
    </w:p>
    <w:p w:rsidR="000450C3" w:rsidRPr="000450C3" w:rsidRDefault="000450C3" w:rsidP="000450C3">
      <w:pPr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 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– блокированными) жилыми домами с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51.1 Регламент зоны Ж1.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0450C3">
        <w:rPr>
          <w:sz w:val="24"/>
          <w:szCs w:val="24"/>
        </w:rPr>
        <w:t>приквартирными</w:t>
      </w:r>
      <w:proofErr w:type="spellEnd"/>
      <w:r w:rsidRPr="000450C3">
        <w:rPr>
          <w:sz w:val="24"/>
          <w:szCs w:val="24"/>
        </w:rPr>
        <w:t xml:space="preserve"> участками и размещения объектов оказания услуг повседневного уровня.</w:t>
      </w:r>
    </w:p>
    <w:p w:rsidR="000450C3" w:rsidRPr="000450C3" w:rsidRDefault="000450C3" w:rsidP="000450C3">
      <w:pPr>
        <w:spacing w:after="120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0450C3" w:rsidRPr="000450C3" w:rsidRDefault="000450C3" w:rsidP="000450C3">
      <w:pPr>
        <w:jc w:val="both"/>
        <w:rPr>
          <w:rFonts w:eastAsia="Calibri"/>
          <w:sz w:val="24"/>
          <w:szCs w:val="24"/>
          <w:lang w:eastAsia="en-US"/>
        </w:rPr>
      </w:pPr>
      <w:r w:rsidRPr="000450C3">
        <w:rPr>
          <w:sz w:val="24"/>
          <w:szCs w:val="24"/>
        </w:rPr>
        <w:t xml:space="preserve">Зона Ж1 включает </w:t>
      </w:r>
      <w:proofErr w:type="spellStart"/>
      <w:r w:rsidRPr="000450C3">
        <w:rPr>
          <w:sz w:val="24"/>
          <w:szCs w:val="24"/>
        </w:rPr>
        <w:t>подзоны</w:t>
      </w:r>
      <w:proofErr w:type="spellEnd"/>
      <w:r w:rsidRPr="000450C3">
        <w:rPr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0450C3">
        <w:rPr>
          <w:sz w:val="24"/>
          <w:szCs w:val="24"/>
        </w:rPr>
        <w:t>подзоны</w:t>
      </w:r>
      <w:proofErr w:type="spellEnd"/>
    </w:p>
    <w:p w:rsidR="008212BC" w:rsidRDefault="008212BC" w:rsidP="008212BC">
      <w:pPr>
        <w:jc w:val="both"/>
        <w:rPr>
          <w:rFonts w:eastAsia="Calibri"/>
          <w:sz w:val="24"/>
          <w:szCs w:val="24"/>
          <w:lang w:eastAsia="en-US"/>
        </w:rPr>
      </w:pPr>
    </w:p>
    <w:p w:rsidR="00B175BC" w:rsidRPr="00B175BC" w:rsidRDefault="00B175BC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50C3" w:rsidSect="00B175B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318CC" w:rsidRDefault="000450C3" w:rsidP="000450C3">
      <w:pPr>
        <w:rPr>
          <w:b/>
          <w:i/>
        </w:rPr>
      </w:pPr>
      <w:r w:rsidRPr="00357D55">
        <w:rPr>
          <w:b/>
          <w:i/>
        </w:rPr>
        <w:lastRenderedPageBreak/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утвержденного приказом экономического развития РФ от 1 сентября 2014 г. № 540):</w:t>
      </w:r>
    </w:p>
    <w:p w:rsidR="000450C3" w:rsidRPr="00357D55" w:rsidRDefault="000450C3" w:rsidP="000450C3">
      <w:pPr>
        <w:rPr>
          <w:b/>
          <w:i/>
        </w:rPr>
      </w:pPr>
    </w:p>
    <w:tbl>
      <w:tblPr>
        <w:tblpPr w:leftFromText="181" w:rightFromText="181" w:bottomFromText="567" w:vertAnchor="text" w:tblpXSpec="center" w:tblpY="1"/>
        <w:tblOverlap w:val="never"/>
        <w:tblW w:w="13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01"/>
        <w:gridCol w:w="2976"/>
        <w:gridCol w:w="5411"/>
        <w:gridCol w:w="4372"/>
      </w:tblGrid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Код***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Основные виды разрешённого использования*: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0450C3" w:rsidRPr="00357D55" w:rsidTr="000450C3">
        <w:trPr>
          <w:trHeight w:val="229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jc w:val="both"/>
            </w:pPr>
            <w:r>
              <w:t xml:space="preserve">Размещение </w:t>
            </w:r>
            <w:r w:rsidRPr="00357D55">
              <w:t xml:space="preserve">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</w:t>
            </w:r>
          </w:p>
          <w:p w:rsidR="000450C3" w:rsidRPr="00357D55" w:rsidRDefault="000450C3" w:rsidP="004F7B9E">
            <w:pPr>
              <w:jc w:val="both"/>
            </w:pPr>
            <w:r w:rsidRPr="00357D55">
              <w:t>размещение индивидуальных гаражей и подсобных  сооружений</w:t>
            </w:r>
          </w:p>
        </w:tc>
        <w:tc>
          <w:tcPr>
            <w:tcW w:w="4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roofErr w:type="gramStart"/>
            <w:r w:rsidRPr="00357D55"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  <w:proofErr w:type="gramEnd"/>
          </w:p>
        </w:tc>
      </w:tr>
      <w:tr w:rsidR="000450C3" w:rsidRPr="00357D55" w:rsidTr="000450C3">
        <w:trPr>
          <w:trHeight w:val="177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Для ведения личного подсобного хозяйства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pPr>
              <w:jc w:val="both"/>
            </w:pPr>
            <w:r w:rsidRPr="00357D55">
              <w:t>Размещение жилого дома, не предназначенного для раздела на квартиры (дома, пригодные для постоянного проживания и высотой не выше трех наземных этажей);</w:t>
            </w:r>
          </w:p>
          <w:p w:rsidR="000450C3" w:rsidRPr="00357D55" w:rsidRDefault="000450C3" w:rsidP="004F7B9E">
            <w:pPr>
              <w:jc w:val="both"/>
            </w:pPr>
            <w:r w:rsidRPr="00357D55">
              <w:t>Производство сельскохозяйственной продукции; размещение гаража и иных вспомогательных сооружений;</w:t>
            </w:r>
          </w:p>
          <w:p w:rsidR="000450C3" w:rsidRPr="00357D55" w:rsidRDefault="000450C3" w:rsidP="004F7B9E">
            <w:pPr>
              <w:jc w:val="both"/>
            </w:pPr>
            <w:r w:rsidRPr="00357D55">
              <w:t>Содержание сельскохозяйственных животных</w:t>
            </w:r>
          </w:p>
          <w:p w:rsidR="000450C3" w:rsidRPr="00357D55" w:rsidRDefault="000450C3" w:rsidP="004F7B9E">
            <w:pPr>
              <w:jc w:val="both"/>
            </w:pPr>
          </w:p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0C3" w:rsidRPr="00357D55" w:rsidRDefault="000450C3" w:rsidP="004F7B9E"/>
        </w:tc>
      </w:tr>
      <w:tr w:rsidR="000450C3" w:rsidRPr="00357D55" w:rsidTr="000450C3">
        <w:trPr>
          <w:trHeight w:val="408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2.3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>Блокированная жилая застройка</w:t>
            </w:r>
          </w:p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  <w:p w:rsidR="000450C3" w:rsidRPr="00357D55" w:rsidRDefault="000450C3" w:rsidP="004F7B9E"/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>Размещение жилого дома, не предназначенного для раздела на  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450C3" w:rsidRPr="00357D55" w:rsidRDefault="000450C3" w:rsidP="004F7B9E">
            <w:r w:rsidRPr="00357D55">
              <w:t>Разведение декоративных и плодовых деревьев, овощных и ягодных культур;</w:t>
            </w:r>
          </w:p>
          <w:p w:rsidR="000450C3" w:rsidRPr="00357D55" w:rsidRDefault="000450C3" w:rsidP="004F7B9E">
            <w:r w:rsidRPr="00357D55">
              <w:t>Размещение индивидуальных гаражей и иных вспомогательных сооружений;</w:t>
            </w:r>
          </w:p>
          <w:p w:rsidR="000450C3" w:rsidRDefault="000450C3" w:rsidP="004F7B9E">
            <w:r w:rsidRPr="00357D55">
              <w:t>Обустройство спортивных и детский площадок, площадок отдыха</w:t>
            </w:r>
          </w:p>
          <w:p w:rsidR="000450C3" w:rsidRPr="000450C3" w:rsidRDefault="000450C3" w:rsidP="000450C3"/>
        </w:tc>
        <w:tc>
          <w:tcPr>
            <w:tcW w:w="4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0C3" w:rsidRPr="00357D55" w:rsidRDefault="000450C3" w:rsidP="004F7B9E"/>
        </w:tc>
      </w:tr>
      <w:tr w:rsidR="000450C3" w:rsidRPr="00357D55" w:rsidTr="000450C3">
        <w:trPr>
          <w:trHeight w:val="82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lastRenderedPageBreak/>
              <w:t>12.0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>
            <w:r w:rsidRPr="00357D55">
              <w:t xml:space="preserve"> Земельные участки (территории) общего пользования</w:t>
            </w:r>
          </w:p>
          <w:p w:rsidR="000450C3" w:rsidRPr="00357D55" w:rsidRDefault="000450C3" w:rsidP="004F7B9E"/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 Размещение </w:t>
            </w:r>
            <w:proofErr w:type="spellStart"/>
            <w:r w:rsidRPr="00357D55">
              <w:t>улично</w:t>
            </w:r>
            <w:proofErr w:type="spellEnd"/>
            <w:r w:rsidRPr="00357D55">
              <w:t xml:space="preserve"> - дорожной сети, автомобильных дорог и пешеходных тротуаров в границах населенных пунктов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Код***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Условно разрешённые виды использования*: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  <w:bCs/>
              </w:rPr>
            </w:pPr>
            <w:r w:rsidRPr="00357D55">
              <w:rPr>
                <w:b/>
                <w:bCs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3.1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Коммунальное обслуживание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jc w:val="both"/>
            </w:pPr>
            <w:r w:rsidRPr="00357D55"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поставки воды, тепла, электричества, газа, предоставление услуг связи, отвода канализационных стоков, очистки и уборки объектов недвижимости (котельных, водозаборов, очистных станций, водопроводов,  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 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/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3.3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Cs/>
              </w:rPr>
            </w:pPr>
            <w:r w:rsidRPr="00357D55">
              <w:rPr>
                <w:bCs/>
              </w:rPr>
              <w:t>Бытовое обслуживание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471BE0" w:rsidP="004F7B9E">
            <w:r>
              <w:t xml:space="preserve"> Временные (сезонные) павильоны обслуживания населения, площадью не более 60 кв.м.; 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/>
              </w:rPr>
            </w:pPr>
            <w:r w:rsidRPr="00463573">
              <w:rPr>
                <w:b/>
              </w:rPr>
              <w:t>3.4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>Здравоохранение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Размещение объектов капитального строительства, предназначенных для оказания гражданам медицинской помощи (фельдшерские пункты)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/>
              </w:rPr>
            </w:pPr>
            <w:r w:rsidRPr="00463573">
              <w:rPr>
                <w:b/>
              </w:rPr>
              <w:t>3.5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 xml:space="preserve">Образование 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Размещение объектов капитального строительства, предназначенных для воспитания, образования и просвещения (детские сады, школы)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0C3" w:rsidRPr="00463573" w:rsidRDefault="000450C3" w:rsidP="004F7B9E">
            <w:r w:rsidRPr="00463573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bookmarkStart w:id="2" w:name="sub_1043"/>
            <w:r w:rsidRPr="00357D55">
              <w:t>Рынки</w:t>
            </w:r>
            <w:bookmarkEnd w:id="2"/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450C3" w:rsidRPr="00357D55" w:rsidRDefault="000450C3" w:rsidP="004F7B9E">
            <w:r w:rsidRPr="00357D55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r w:rsidRPr="00357D55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 xml:space="preserve">Торговли </w:t>
            </w:r>
          </w:p>
          <w:p w:rsidR="000450C3" w:rsidRPr="00463573" w:rsidRDefault="000450C3" w:rsidP="004F7B9E">
            <w:pPr>
              <w:rPr>
                <w:bCs/>
              </w:rPr>
            </w:pPr>
            <w:r w:rsidRPr="00463573">
              <w:rPr>
                <w:bCs/>
              </w:rPr>
              <w:t>(кроме магазинов строительных материалов)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463573" w:rsidRDefault="000450C3" w:rsidP="004F7B9E">
            <w:r w:rsidRPr="00463573">
              <w:t>Размещение объектов капитального строительства, предназначенных для продажи товаров, торговая площадь которых составляет до 200  кв. м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r w:rsidRPr="00357D55">
              <w:t xml:space="preserve">площадки для сбора мусора 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lastRenderedPageBreak/>
              <w:t>4.6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Cs/>
              </w:rPr>
            </w:pPr>
            <w:r w:rsidRPr="00357D55">
              <w:rPr>
                <w:bCs/>
              </w:rPr>
              <w:t>Общественное питание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r w:rsidRPr="00357D55">
              <w:t>площадки для сбора мусора</w:t>
            </w:r>
          </w:p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4.9.1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 Объекты придорожного сервиса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color w:val="FF0000"/>
              </w:rPr>
            </w:pPr>
            <w:r w:rsidRPr="00357D55">
              <w:t xml:space="preserve"> Размещение автозаправочных станций (бензиновых, газовых); размещений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50C3" w:rsidRPr="00357D55" w:rsidRDefault="000450C3" w:rsidP="004F7B9E"/>
        </w:tc>
      </w:tr>
      <w:tr w:rsidR="000450C3" w:rsidRPr="00357D55" w:rsidTr="000450C3">
        <w:trPr>
          <w:trHeight w:val="510"/>
          <w:tblHeader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6.8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>Связь</w:t>
            </w:r>
          </w:p>
        </w:tc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50C3" w:rsidRPr="00357D55" w:rsidRDefault="000450C3" w:rsidP="004F7B9E">
            <w:r w:rsidRPr="00357D55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357D55">
              <w:rPr>
                <w:b/>
              </w:rPr>
              <w:t>кодом 3.1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0C3" w:rsidRPr="00357D55" w:rsidRDefault="000450C3" w:rsidP="004F7B9E"/>
        </w:tc>
      </w:tr>
    </w:tbl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*В скобках указаны иные равнозначные наименования.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</w:t>
      </w:r>
    </w:p>
    <w:p w:rsidR="000450C3" w:rsidRPr="00357D55" w:rsidRDefault="000450C3" w:rsidP="000450C3">
      <w:pPr>
        <w:rPr>
          <w:b/>
          <w:i/>
        </w:rPr>
      </w:pPr>
      <w:r w:rsidRPr="00357D55">
        <w:rPr>
          <w:b/>
          <w:i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50C3" w:rsidSect="000450C3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0450C3" w:rsidRDefault="000450C3" w:rsidP="00B175BC">
      <w:pPr>
        <w:pStyle w:val="ConsPlusNormal"/>
        <w:widowControl/>
        <w:spacing w:line="276" w:lineRule="auto"/>
        <w:ind w:left="426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jc w:val="both"/>
        <w:rPr>
          <w:b/>
          <w:i/>
          <w:sz w:val="24"/>
          <w:szCs w:val="24"/>
        </w:rPr>
      </w:pPr>
      <w:r w:rsidRPr="000450C3">
        <w:rPr>
          <w:b/>
          <w:i/>
          <w:sz w:val="24"/>
          <w:szCs w:val="24"/>
        </w:rPr>
        <w:t>Параметры</w:t>
      </w:r>
      <w:r w:rsidRPr="000450C3">
        <w:rPr>
          <w:b/>
          <w:i/>
          <w:sz w:val="24"/>
          <w:szCs w:val="24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0450C3" w:rsidRPr="00357D55" w:rsidRDefault="000450C3" w:rsidP="000450C3">
      <w:pPr>
        <w:rPr>
          <w:b/>
          <w:i/>
        </w:rPr>
      </w:pPr>
    </w:p>
    <w:tbl>
      <w:tblPr>
        <w:tblW w:w="9330" w:type="dxa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42"/>
        <w:gridCol w:w="3888"/>
        <w:gridCol w:w="3100"/>
      </w:tblGrid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Площадь земельного участка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7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минимальная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0,04 га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максимальная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>
              <w:t>0,3</w:t>
            </w:r>
            <w:r w:rsidRPr="00357D55">
              <w:t>0 га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минимальная длина стороны земельного участка по уличному фронту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20 м</w:t>
            </w:r>
          </w:p>
          <w:p w:rsidR="000450C3" w:rsidRPr="00357D55" w:rsidRDefault="000450C3" w:rsidP="004F7B9E">
            <w:r w:rsidRPr="00357D55">
              <w:t>Для блокированных жилых домов 12 м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минимальная ширина (глубина) земельного участка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20 м</w:t>
            </w:r>
          </w:p>
          <w:p w:rsidR="000450C3" w:rsidRPr="00357D55" w:rsidRDefault="000450C3" w:rsidP="004F7B9E">
            <w:r w:rsidRPr="00357D55">
              <w:t>Для блокированных жилых домов 15 м</w:t>
            </w:r>
          </w:p>
        </w:tc>
      </w:tr>
      <w:tr w:rsidR="000450C3" w:rsidRPr="00357D55" w:rsidTr="000450C3">
        <w:trPr>
          <w:trHeight w:val="2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Количество этажей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максимальное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 xml:space="preserve">3 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минимальное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Не нормируется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Высота зданий, сооружений: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288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максимальная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основного строения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r w:rsidRPr="00357D55">
              <w:t>вспомогательных строений</w:t>
            </w:r>
          </w:p>
        </w:tc>
      </w:tr>
      <w:tr w:rsidR="000450C3" w:rsidRPr="00357D55" w:rsidTr="000450C3">
        <w:trPr>
          <w:trHeight w:val="489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0C3" w:rsidRPr="00357D55" w:rsidRDefault="000450C3" w:rsidP="004F7B9E">
            <w:r w:rsidRPr="00357D55"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минимальная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r w:rsidRPr="00357D55">
              <w:t>Не нормируется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Процент застройки: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максимальный: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0450C3">
            <w:pPr>
              <w:numPr>
                <w:ilvl w:val="0"/>
                <w:numId w:val="6"/>
              </w:numPr>
            </w:pPr>
            <w:r w:rsidRPr="00357D55">
              <w:t xml:space="preserve">40 </w:t>
            </w:r>
            <w:r w:rsidRPr="00357D55">
              <w:rPr>
                <w:lang w:val="en-US"/>
              </w:rPr>
              <w:t>%</w:t>
            </w:r>
          </w:p>
          <w:p w:rsidR="000450C3" w:rsidRPr="00357D55" w:rsidRDefault="000450C3" w:rsidP="000450C3">
            <w:pPr>
              <w:numPr>
                <w:ilvl w:val="0"/>
                <w:numId w:val="6"/>
              </w:numPr>
            </w:pPr>
            <w:r w:rsidRPr="00357D55">
              <w:t>плотность застройки определяется проектной документацией при условии обеспечения нормируемой инсоляц</w:t>
            </w:r>
            <w:proofErr w:type="gramStart"/>
            <w:r w:rsidRPr="00357D55">
              <w:t>ии и аэ</w:t>
            </w:r>
            <w:proofErr w:type="gramEnd"/>
            <w:r w:rsidRPr="00357D55">
              <w:t>рации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минимальный: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450C3" w:rsidRPr="00357D55" w:rsidRDefault="000450C3" w:rsidP="004F7B9E">
            <w:pPr>
              <w:rPr>
                <w:lang w:val="en-US"/>
              </w:rPr>
            </w:pPr>
            <w:r w:rsidRPr="00357D55">
              <w:rPr>
                <w:lang w:val="en-US"/>
              </w:rPr>
              <w:t>1</w:t>
            </w:r>
            <w:r w:rsidRPr="00357D55">
              <w:t xml:space="preserve">0 </w:t>
            </w:r>
            <w:r w:rsidRPr="00357D55">
              <w:rPr>
                <w:lang w:val="en-US"/>
              </w:rPr>
              <w:t>%</w:t>
            </w:r>
          </w:p>
        </w:tc>
      </w:tr>
      <w:tr w:rsidR="000450C3" w:rsidRPr="00357D55" w:rsidTr="000450C3">
        <w:trPr>
          <w:trHeight w:val="50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pPr>
              <w:rPr>
                <w:b/>
              </w:rPr>
            </w:pPr>
            <w:r w:rsidRPr="00357D55">
              <w:rPr>
                <w:b/>
              </w:rPr>
              <w:t>Иные показатели: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50C3" w:rsidRPr="00357D55" w:rsidRDefault="000450C3" w:rsidP="004F7B9E"/>
        </w:tc>
      </w:tr>
      <w:tr w:rsidR="000450C3" w:rsidRPr="00357D55" w:rsidTr="000450C3">
        <w:trPr>
          <w:trHeight w:val="169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Default="000450C3" w:rsidP="004F7B9E">
            <w:r w:rsidRPr="00357D55">
              <w:t>максимальная высота оград вдоль улиц</w:t>
            </w:r>
          </w:p>
          <w:p w:rsidR="000450C3" w:rsidRPr="00A21C60" w:rsidRDefault="000450C3" w:rsidP="004F7B9E"/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 xml:space="preserve">Допускается высотой не более 2 м при соблюдении условий </w:t>
            </w:r>
            <w:proofErr w:type="spellStart"/>
            <w:r w:rsidRPr="00357D55">
              <w:t>просматриваемости</w:t>
            </w:r>
            <w:proofErr w:type="spellEnd"/>
            <w:r w:rsidRPr="00357D55">
              <w:t xml:space="preserve"> ограждения на высоте выше 0,4 м от поверхности земли.</w:t>
            </w:r>
          </w:p>
          <w:p w:rsidR="000450C3" w:rsidRPr="00357D55" w:rsidRDefault="000450C3" w:rsidP="004F7B9E">
            <w:r w:rsidRPr="00357D55"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0450C3" w:rsidRPr="00357D55" w:rsidTr="000450C3">
        <w:trPr>
          <w:trHeight w:val="989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максимальная высота оград между соседними участками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50C3" w:rsidRPr="00357D55" w:rsidRDefault="000450C3" w:rsidP="004F7B9E"/>
          <w:p w:rsidR="000450C3" w:rsidRPr="00357D55" w:rsidRDefault="000450C3" w:rsidP="004F7B9E">
            <w:r w:rsidRPr="00357D55">
              <w:t>2,0 м (при условии устройства проветриваемого ограждения)</w:t>
            </w:r>
          </w:p>
        </w:tc>
      </w:tr>
      <w:tr w:rsidR="000450C3" w:rsidRPr="00357D55" w:rsidTr="000450C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t>Отступ застройки от красной линии улицы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5,0 м (для всех видов объектов капитального строительства при новом строительстве)</w:t>
            </w:r>
          </w:p>
          <w:p w:rsidR="000450C3" w:rsidRPr="00357D55" w:rsidRDefault="000450C3" w:rsidP="004F7B9E">
            <w:r w:rsidRPr="00357D55">
              <w:t>в районе существующей застройки – в соответствии со сложившейся ситуацией</w:t>
            </w:r>
          </w:p>
        </w:tc>
      </w:tr>
      <w:tr w:rsidR="000450C3" w:rsidRPr="00357D55" w:rsidTr="000450C3">
        <w:trPr>
          <w:trHeight w:val="576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0C3" w:rsidRPr="00357D55" w:rsidRDefault="000450C3" w:rsidP="004F7B9E">
            <w:r w:rsidRPr="00357D55">
              <w:lastRenderedPageBreak/>
              <w:t>Отступ застройки от межи, разделяющей соседние участки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450C3" w:rsidRPr="00357D55" w:rsidRDefault="000450C3" w:rsidP="004F7B9E">
            <w:r w:rsidRPr="00357D55">
              <w:t>до основного строения – 3 м;</w:t>
            </w:r>
          </w:p>
          <w:p w:rsidR="000450C3" w:rsidRPr="00357D55" w:rsidRDefault="000450C3" w:rsidP="004F7B9E">
            <w:r w:rsidRPr="00357D55">
              <w:t>до хозяйственных и прочих строений -1 м;</w:t>
            </w:r>
          </w:p>
          <w:p w:rsidR="000450C3" w:rsidRPr="00357D55" w:rsidRDefault="000450C3" w:rsidP="004F7B9E">
            <w:r w:rsidRPr="00357D55">
              <w:t>до открытой стоянки – 1 м;</w:t>
            </w:r>
          </w:p>
          <w:p w:rsidR="000450C3" w:rsidRPr="00357D55" w:rsidRDefault="000450C3" w:rsidP="004F7B9E">
            <w:r w:rsidRPr="00357D55">
              <w:t>до отдельно стоящего гаража – 1м.</w:t>
            </w:r>
          </w:p>
          <w:p w:rsidR="000450C3" w:rsidRPr="00357D55" w:rsidRDefault="000450C3" w:rsidP="004F7B9E">
            <w:r w:rsidRPr="00357D55"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0450C3" w:rsidRPr="00357D55" w:rsidRDefault="000450C3" w:rsidP="004F7B9E">
            <w:r w:rsidRPr="00357D55">
              <w:t>Минимальные расстояния от дворовых туалетов, помойных ям, выгребных септиков до соседнего дома – 4 м.</w:t>
            </w:r>
          </w:p>
          <w:p w:rsidR="000450C3" w:rsidRPr="00357D55" w:rsidRDefault="000450C3" w:rsidP="004F7B9E">
            <w:r w:rsidRPr="00357D55">
              <w:t>Вспомогательные строения, за исключением гаражей, размещать со стороны улиц не допускается.</w:t>
            </w:r>
          </w:p>
          <w:p w:rsidR="000450C3" w:rsidRPr="00357D55" w:rsidRDefault="000450C3" w:rsidP="004F7B9E">
            <w:r w:rsidRPr="00357D55"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0450C3" w:rsidRPr="00357D55" w:rsidRDefault="000450C3" w:rsidP="000450C3">
      <w:pPr>
        <w:rPr>
          <w:b/>
          <w:i/>
        </w:rPr>
      </w:pP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0450C3" w:rsidRPr="000450C3" w:rsidRDefault="000450C3" w:rsidP="00471BE0">
      <w:pPr>
        <w:spacing w:line="276" w:lineRule="auto"/>
        <w:ind w:left="426" w:firstLine="567"/>
        <w:jc w:val="both"/>
        <w:rPr>
          <w:sz w:val="24"/>
          <w:szCs w:val="24"/>
        </w:rPr>
      </w:pPr>
      <w:r w:rsidRPr="000450C3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0450C3" w:rsidRPr="00357D55" w:rsidRDefault="000450C3" w:rsidP="000450C3">
      <w:pPr>
        <w:jc w:val="both"/>
      </w:pPr>
    </w:p>
    <w:p w:rsidR="000450C3" w:rsidRDefault="000450C3" w:rsidP="000450C3">
      <w:pPr>
        <w:jc w:val="both"/>
      </w:pPr>
    </w:p>
    <w:p w:rsidR="000450C3" w:rsidRDefault="000450C3" w:rsidP="000450C3">
      <w:pPr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337F33">
      <w:pPr>
        <w:jc w:val="both"/>
      </w:pPr>
    </w:p>
    <w:p w:rsidR="005318CC" w:rsidRDefault="005318CC" w:rsidP="000450C3">
      <w:pPr>
        <w:ind w:firstLine="567"/>
        <w:jc w:val="both"/>
      </w:pPr>
    </w:p>
    <w:p w:rsidR="005318CC" w:rsidRDefault="005318CC" w:rsidP="000450C3">
      <w:pPr>
        <w:ind w:firstLine="567"/>
        <w:jc w:val="both"/>
      </w:pPr>
    </w:p>
    <w:p w:rsidR="000450C3" w:rsidRPr="005318CC" w:rsidRDefault="000450C3" w:rsidP="000450C3">
      <w:pPr>
        <w:ind w:firstLine="567"/>
        <w:jc w:val="both"/>
        <w:rPr>
          <w:sz w:val="24"/>
          <w:szCs w:val="24"/>
        </w:rPr>
      </w:pPr>
      <w:r w:rsidRPr="005318CC">
        <w:rPr>
          <w:sz w:val="24"/>
          <w:szCs w:val="24"/>
        </w:rPr>
        <w:t>Председатель комиссии</w:t>
      </w:r>
    </w:p>
    <w:p w:rsidR="000450C3" w:rsidRPr="005318CC" w:rsidRDefault="000450C3" w:rsidP="000450C3">
      <w:pPr>
        <w:ind w:firstLine="567"/>
        <w:jc w:val="both"/>
        <w:rPr>
          <w:sz w:val="24"/>
          <w:szCs w:val="24"/>
        </w:rPr>
      </w:pPr>
      <w:r w:rsidRPr="005318CC">
        <w:rPr>
          <w:sz w:val="24"/>
          <w:szCs w:val="24"/>
        </w:rPr>
        <w:t>по землепользованию и застройке</w:t>
      </w:r>
    </w:p>
    <w:p w:rsidR="000450C3" w:rsidRPr="00A73AD8" w:rsidRDefault="00DC4C60" w:rsidP="00A73AD8">
      <w:pPr>
        <w:ind w:firstLine="567"/>
        <w:jc w:val="both"/>
        <w:rPr>
          <w:sz w:val="24"/>
          <w:szCs w:val="24"/>
        </w:rPr>
        <w:sectPr w:rsidR="000450C3" w:rsidRPr="00A73AD8" w:rsidSect="000450C3">
          <w:pgSz w:w="11906" w:h="16838"/>
          <w:pgMar w:top="567" w:right="851" w:bottom="709" w:left="993" w:header="709" w:footer="709" w:gutter="0"/>
          <w:cols w:space="708"/>
          <w:docGrid w:linePitch="360"/>
        </w:sectPr>
      </w:pPr>
      <w:proofErr w:type="spellStart"/>
      <w:r>
        <w:rPr>
          <w:bCs/>
          <w:sz w:val="24"/>
          <w:szCs w:val="24"/>
        </w:rPr>
        <w:t>Полинчетского</w:t>
      </w:r>
      <w:proofErr w:type="spellEnd"/>
      <w:r w:rsidRPr="005318CC">
        <w:rPr>
          <w:sz w:val="24"/>
          <w:szCs w:val="24"/>
        </w:rPr>
        <w:t xml:space="preserve"> </w:t>
      </w:r>
      <w:r w:rsidR="000450C3" w:rsidRPr="005318CC">
        <w:rPr>
          <w:sz w:val="24"/>
          <w:szCs w:val="24"/>
        </w:rPr>
        <w:t xml:space="preserve">муниципального образования                         </w:t>
      </w:r>
      <w:r>
        <w:rPr>
          <w:sz w:val="24"/>
          <w:szCs w:val="24"/>
        </w:rPr>
        <w:t xml:space="preserve">               И.В Каверзина</w:t>
      </w:r>
    </w:p>
    <w:p w:rsidR="00A73AD8" w:rsidRDefault="00A73AD8" w:rsidP="005318CC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C3" w:rsidRPr="00A73AD8" w:rsidRDefault="000450C3" w:rsidP="00A73AD8">
      <w:pPr>
        <w:tabs>
          <w:tab w:val="center" w:pos="5102"/>
        </w:tabs>
        <w:sectPr w:rsidR="000450C3" w:rsidRPr="00A73AD8" w:rsidSect="000450C3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bookmarkEnd w:id="1"/>
    <w:p w:rsidR="008212BC" w:rsidRPr="004B2B5D" w:rsidRDefault="008212BC" w:rsidP="005318CC">
      <w:pPr>
        <w:pStyle w:val="ConsPlusNormal"/>
        <w:widowControl/>
        <w:spacing w:line="276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212BC" w:rsidRPr="004B2B5D" w:rsidSect="000450C3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6C4"/>
    <w:multiLevelType w:val="hybridMultilevel"/>
    <w:tmpl w:val="CEA42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2E7AB7"/>
    <w:multiLevelType w:val="multilevel"/>
    <w:tmpl w:val="953CC3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D1"/>
    <w:rsid w:val="00010BD1"/>
    <w:rsid w:val="00040ACC"/>
    <w:rsid w:val="000450C3"/>
    <w:rsid w:val="00050ECC"/>
    <w:rsid w:val="00142A34"/>
    <w:rsid w:val="002244E8"/>
    <w:rsid w:val="00241D99"/>
    <w:rsid w:val="00251346"/>
    <w:rsid w:val="00301E85"/>
    <w:rsid w:val="00303182"/>
    <w:rsid w:val="0032503D"/>
    <w:rsid w:val="00337F33"/>
    <w:rsid w:val="003478B0"/>
    <w:rsid w:val="00397BB1"/>
    <w:rsid w:val="003A3883"/>
    <w:rsid w:val="003D5E58"/>
    <w:rsid w:val="00451F4E"/>
    <w:rsid w:val="00471BE0"/>
    <w:rsid w:val="00477CF6"/>
    <w:rsid w:val="004B2B5D"/>
    <w:rsid w:val="0050071E"/>
    <w:rsid w:val="005318CC"/>
    <w:rsid w:val="005351F8"/>
    <w:rsid w:val="005729FC"/>
    <w:rsid w:val="006747E0"/>
    <w:rsid w:val="006E5716"/>
    <w:rsid w:val="006F5534"/>
    <w:rsid w:val="00754A2C"/>
    <w:rsid w:val="00785613"/>
    <w:rsid w:val="007B40AA"/>
    <w:rsid w:val="007C49B5"/>
    <w:rsid w:val="008212BC"/>
    <w:rsid w:val="0084684E"/>
    <w:rsid w:val="00867A9B"/>
    <w:rsid w:val="0089532D"/>
    <w:rsid w:val="009309FE"/>
    <w:rsid w:val="009A730B"/>
    <w:rsid w:val="00A10B2B"/>
    <w:rsid w:val="00A73AD8"/>
    <w:rsid w:val="00A75ABA"/>
    <w:rsid w:val="00AD351E"/>
    <w:rsid w:val="00B13ED6"/>
    <w:rsid w:val="00B14D9B"/>
    <w:rsid w:val="00B175BC"/>
    <w:rsid w:val="00C45A5E"/>
    <w:rsid w:val="00C50854"/>
    <w:rsid w:val="00CB0F19"/>
    <w:rsid w:val="00CC53F9"/>
    <w:rsid w:val="00CD1511"/>
    <w:rsid w:val="00CD4DA6"/>
    <w:rsid w:val="00D47AD7"/>
    <w:rsid w:val="00D74490"/>
    <w:rsid w:val="00DC4C60"/>
    <w:rsid w:val="00DF1528"/>
    <w:rsid w:val="00E37309"/>
    <w:rsid w:val="00E4376F"/>
    <w:rsid w:val="00EE385B"/>
    <w:rsid w:val="00FA6AC5"/>
    <w:rsid w:val="00FF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C50854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C508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21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Пользователь Windows</cp:lastModifiedBy>
  <cp:revision>41</cp:revision>
  <cp:lastPrinted>2017-02-27T01:07:00Z</cp:lastPrinted>
  <dcterms:created xsi:type="dcterms:W3CDTF">2015-05-25T06:39:00Z</dcterms:created>
  <dcterms:modified xsi:type="dcterms:W3CDTF">2017-03-15T13:24:00Z</dcterms:modified>
</cp:coreProperties>
</file>