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185" w:rsidRDefault="00966185" w:rsidP="00E5752A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Т</w:t>
      </w:r>
    </w:p>
    <w:p w:rsidR="00966185" w:rsidRDefault="00966185" w:rsidP="00E5752A">
      <w:pPr>
        <w:pStyle w:val="NoSpacing"/>
        <w:jc w:val="center"/>
        <w:rPr>
          <w:b/>
        </w:rPr>
      </w:pPr>
    </w:p>
    <w:p w:rsidR="00966185" w:rsidRDefault="00966185" w:rsidP="00E5752A">
      <w:pPr>
        <w:pStyle w:val="NoSpacing"/>
        <w:jc w:val="center"/>
        <w:rPr>
          <w:b/>
        </w:rPr>
      </w:pPr>
      <w:r>
        <w:rPr>
          <w:b/>
        </w:rPr>
        <w:t>ПОЛИНЧЕТСКОЕ МУНИЦИПАЛЬНОЕ ОБРАЗОВАНИЕ</w:t>
      </w:r>
    </w:p>
    <w:p w:rsidR="00966185" w:rsidRDefault="00966185" w:rsidP="00E5752A">
      <w:pPr>
        <w:pStyle w:val="NoSpacing"/>
        <w:jc w:val="center"/>
        <w:rPr>
          <w:b/>
        </w:rPr>
      </w:pPr>
      <w:r>
        <w:rPr>
          <w:b/>
        </w:rPr>
        <w:t>Тайшетского района Иркутской области</w:t>
      </w:r>
    </w:p>
    <w:p w:rsidR="00966185" w:rsidRDefault="00966185" w:rsidP="00E5752A">
      <w:pPr>
        <w:pStyle w:val="NoSpacing"/>
        <w:jc w:val="center"/>
        <w:rPr>
          <w:b/>
        </w:rPr>
      </w:pPr>
    </w:p>
    <w:p w:rsidR="00966185" w:rsidRDefault="00966185" w:rsidP="00E5752A">
      <w:pPr>
        <w:pStyle w:val="NoSpacing"/>
        <w:jc w:val="center"/>
      </w:pPr>
      <w:r>
        <w:rPr>
          <w:rStyle w:val="Strong"/>
          <w:sz w:val="20"/>
          <w:szCs w:val="20"/>
        </w:rPr>
        <w:t>ЗАКЛЮЧЕНИЕ</w:t>
      </w:r>
    </w:p>
    <w:p w:rsidR="00966185" w:rsidRDefault="00966185" w:rsidP="00E5752A">
      <w:pPr>
        <w:pStyle w:val="NoSpacing"/>
        <w:jc w:val="center"/>
        <w:rPr>
          <w:rStyle w:val="Strong"/>
        </w:rPr>
      </w:pPr>
      <w:r>
        <w:rPr>
          <w:rStyle w:val="Strong"/>
        </w:rPr>
        <w:t xml:space="preserve">о результатах публичных слушаний по рассмотрению  проект Генерального плана Полинчетского муниципального образования и проекта Правил землепользования и застройки  Полинчетского муниципального образования                                                                                                                                                    </w:t>
      </w:r>
    </w:p>
    <w:p w:rsidR="00966185" w:rsidRDefault="00966185" w:rsidP="00E5752A">
      <w:pPr>
        <w:pStyle w:val="NoSpacing"/>
        <w:rPr>
          <w:rStyle w:val="Strong"/>
        </w:rPr>
      </w:pPr>
    </w:p>
    <w:p w:rsidR="00966185" w:rsidRDefault="00966185" w:rsidP="00E5752A">
      <w:pPr>
        <w:pStyle w:val="NoSpacing"/>
        <w:rPr>
          <w:rStyle w:val="Strong"/>
          <w:b w:val="0"/>
        </w:rPr>
      </w:pPr>
      <w:r>
        <w:rPr>
          <w:rStyle w:val="Strong"/>
          <w:b w:val="0"/>
        </w:rPr>
        <w:t>25 октября  2013 года</w:t>
      </w:r>
    </w:p>
    <w:p w:rsidR="00966185" w:rsidRDefault="00966185" w:rsidP="00E5752A">
      <w:pPr>
        <w:pStyle w:val="NoSpacing"/>
        <w:rPr>
          <w:rStyle w:val="Strong"/>
        </w:rPr>
      </w:pPr>
    </w:p>
    <w:p w:rsidR="00966185" w:rsidRDefault="00966185" w:rsidP="00E5752A">
      <w:pPr>
        <w:autoSpaceDE w:val="0"/>
        <w:autoSpaceDN w:val="0"/>
        <w:adjustRightInd w:val="0"/>
        <w:ind w:firstLine="360"/>
        <w:jc w:val="both"/>
      </w:pPr>
      <w:r>
        <w:rPr>
          <w:rStyle w:val="Strong"/>
          <w:b w:val="0"/>
        </w:rPr>
        <w:t>Основания проведения публичных слушаний: Градостроительный кодекс Российской федерации,</w:t>
      </w:r>
      <w:r>
        <w:t xml:space="preserve"> № 190-ФЗ от 29.12.2004г., Федеральный закон от 06.10.2003г. № 131-ФЗ «Об общих принципах организации местного самоуправления в Российской Федерации»</w:t>
      </w:r>
    </w:p>
    <w:p w:rsidR="00966185" w:rsidRDefault="00966185" w:rsidP="00E5752A">
      <w:pPr>
        <w:autoSpaceDE w:val="0"/>
        <w:autoSpaceDN w:val="0"/>
        <w:adjustRightInd w:val="0"/>
        <w:ind w:firstLine="36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Федерации», Постановление администрации Полинчетского муниципального образования от 29 июля 2013 года № 16 «О назначении публичных слушаний по рассмотрению проектов Генерального плана и Правил землепользования и застройки Полинчетского  муниципального образования»</w:t>
      </w:r>
    </w:p>
    <w:p w:rsidR="00966185" w:rsidRDefault="00966185" w:rsidP="00E5752A">
      <w:pPr>
        <w:autoSpaceDE w:val="0"/>
        <w:autoSpaceDN w:val="0"/>
        <w:adjustRightInd w:val="0"/>
        <w:ind w:firstLine="360"/>
        <w:jc w:val="both"/>
      </w:pPr>
      <w:r>
        <w:t>Постановление администрации Полинчетского муниципального образования от 29 июля 2013 года № 16 «О назначении публичных слушаний по рассмотрению проектов Генерального плана и Правил землепользования и застройки Полинчетского  муниципального образования».</w:t>
      </w:r>
    </w:p>
    <w:p w:rsidR="00966185" w:rsidRDefault="00966185" w:rsidP="00E5752A">
      <w:pPr>
        <w:pStyle w:val="NoSpacing"/>
        <w:jc w:val="both"/>
      </w:pPr>
      <w:r>
        <w:t>Информация о проведении публичных слушаний была размещена в информационной газете «Северный вестник» Полинчетского муниципального образования от 11.07.2013 г. № 7.</w:t>
      </w:r>
    </w:p>
    <w:p w:rsidR="00966185" w:rsidRDefault="00966185" w:rsidP="00E5752A">
      <w:pPr>
        <w:pStyle w:val="NoSpacing"/>
        <w:jc w:val="both"/>
      </w:pPr>
      <w:r>
        <w:t xml:space="preserve">      Публичные слушания проводились с 05.09.2013г.</w:t>
      </w:r>
    </w:p>
    <w:p w:rsidR="00966185" w:rsidRDefault="00966185" w:rsidP="00E5752A">
      <w:pPr>
        <w:pStyle w:val="NoSpacing"/>
        <w:tabs>
          <w:tab w:val="left" w:pos="426"/>
        </w:tabs>
        <w:jc w:val="both"/>
      </w:pPr>
      <w:r>
        <w:t xml:space="preserve">      Дата и время проведения публичных слушаний по населенным пунктам:</w:t>
      </w:r>
    </w:p>
    <w:p w:rsidR="00966185" w:rsidRDefault="00966185" w:rsidP="00E5752A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поселок Полинчет - 05 сентября 2013 года в 10 час. 00 мин. улица Горная 8, в здании администрации Полинчетского муниципального образования;</w:t>
      </w:r>
    </w:p>
    <w:p w:rsidR="00966185" w:rsidRPr="00702212" w:rsidRDefault="00966185" w:rsidP="0070221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 Кондратьево - 05 сентября 2013 года в 15 час. 00 мин. улица Центральная 36,в здании Кондратьевского СК;</w:t>
      </w:r>
    </w:p>
    <w:p w:rsidR="00966185" w:rsidRDefault="00966185" w:rsidP="00E5752A">
      <w:pPr>
        <w:pStyle w:val="NoSpacing"/>
        <w:rPr>
          <w:bCs/>
        </w:rPr>
      </w:pPr>
      <w:r>
        <w:rPr>
          <w:bCs/>
        </w:rPr>
        <w:t xml:space="preserve">      Председатель комиссии по проведению публичных слушаний:</w:t>
      </w:r>
    </w:p>
    <w:p w:rsidR="00966185" w:rsidRDefault="00966185" w:rsidP="00E5752A">
      <w:pPr>
        <w:pStyle w:val="NoSpacing"/>
        <w:jc w:val="both"/>
        <w:rPr>
          <w:bCs/>
        </w:rPr>
      </w:pPr>
      <w:r>
        <w:rPr>
          <w:bCs/>
        </w:rPr>
        <w:t>Каверзина И.В., в.и.о. главы администрации Полинчетского муниципального образования;</w:t>
      </w:r>
    </w:p>
    <w:p w:rsidR="00966185" w:rsidRDefault="00966185" w:rsidP="00E5752A">
      <w:pPr>
        <w:pStyle w:val="NoSpacing"/>
        <w:jc w:val="both"/>
        <w:rPr>
          <w:bCs/>
        </w:rPr>
      </w:pPr>
      <w:r>
        <w:rPr>
          <w:bCs/>
        </w:rPr>
        <w:t>Секретарь комиссии по проведению публичных слушаний:</w:t>
      </w:r>
    </w:p>
    <w:p w:rsidR="00966185" w:rsidRDefault="00966185" w:rsidP="00E5752A">
      <w:pPr>
        <w:pStyle w:val="NoSpacing"/>
        <w:jc w:val="both"/>
        <w:rPr>
          <w:bCs/>
        </w:rPr>
      </w:pPr>
      <w:r>
        <w:rPr>
          <w:bCs/>
        </w:rPr>
        <w:t>Рукосуева Н.Д., главный специалист администрации  Полинчетского муниципального образования;</w:t>
      </w:r>
    </w:p>
    <w:p w:rsidR="00966185" w:rsidRDefault="00966185" w:rsidP="00E5752A">
      <w:pPr>
        <w:pStyle w:val="NoSpacing"/>
        <w:jc w:val="both"/>
        <w:rPr>
          <w:bCs/>
        </w:rPr>
      </w:pPr>
      <w:r>
        <w:rPr>
          <w:bCs/>
        </w:rPr>
        <w:t>Члены комиссии по проведению публичных слушаний:</w:t>
      </w:r>
    </w:p>
    <w:p w:rsidR="00966185" w:rsidRDefault="00966185" w:rsidP="00E5752A">
      <w:pPr>
        <w:pStyle w:val="NoSpacing"/>
        <w:jc w:val="both"/>
        <w:rPr>
          <w:bCs/>
        </w:rPr>
      </w:pPr>
      <w:r>
        <w:rPr>
          <w:bCs/>
        </w:rPr>
        <w:t>Дроздова Ф.А., ведущий специалист  администрации  Полинчетского муниципального образования;</w:t>
      </w:r>
    </w:p>
    <w:p w:rsidR="00966185" w:rsidRDefault="00966185" w:rsidP="00E5752A">
      <w:pPr>
        <w:pStyle w:val="NoSpacing"/>
        <w:jc w:val="both"/>
        <w:rPr>
          <w:bCs/>
        </w:rPr>
      </w:pPr>
      <w:r>
        <w:rPr>
          <w:bCs/>
        </w:rPr>
        <w:t>Лядова М.Л., бухгалтер администрации  Полинчетского  муниципального образования;</w:t>
      </w:r>
    </w:p>
    <w:p w:rsidR="00966185" w:rsidRDefault="00966185" w:rsidP="00E5752A">
      <w:pPr>
        <w:pStyle w:val="NoSpacing"/>
        <w:jc w:val="both"/>
        <w:rPr>
          <w:bCs/>
        </w:rPr>
      </w:pPr>
      <w:r>
        <w:rPr>
          <w:bCs/>
        </w:rPr>
        <w:t>Бабич В.Л., депутат Думы Полинчетского муниципального образования.</w:t>
      </w:r>
    </w:p>
    <w:p w:rsidR="00966185" w:rsidRDefault="00966185" w:rsidP="00E5752A">
      <w:pPr>
        <w:pStyle w:val="NoSpacing"/>
        <w:jc w:val="both"/>
        <w:rPr>
          <w:bCs/>
        </w:rPr>
      </w:pPr>
    </w:p>
    <w:p w:rsidR="00966185" w:rsidRDefault="00966185" w:rsidP="00E5752A">
      <w:pPr>
        <w:pStyle w:val="NoSpacing"/>
        <w:tabs>
          <w:tab w:val="left" w:pos="426"/>
        </w:tabs>
        <w:rPr>
          <w:bCs/>
        </w:rPr>
      </w:pPr>
      <w:r>
        <w:rPr>
          <w:bCs/>
        </w:rPr>
        <w:t xml:space="preserve">      Количество и суть поступивших предложений:</w:t>
      </w:r>
    </w:p>
    <w:p w:rsidR="00966185" w:rsidRDefault="00966185" w:rsidP="00E5752A">
      <w:pPr>
        <w:pStyle w:val="NoSpacing"/>
        <w:jc w:val="both"/>
        <w:rPr>
          <w:bCs/>
        </w:rPr>
      </w:pPr>
      <w:r>
        <w:rPr>
          <w:bCs/>
        </w:rPr>
        <w:t>Поддержать проект Генерального плана развития Полинчетского муниципального образования с учетом поступивших предложений. При обсуждении проектов Правил землепользования  и застройки  Полинчетского муниципального образования участники публичных слушаний предложений и замечаний не выразили. Проект Правил землепользования и застройки рекомендуется к утверждению.</w:t>
      </w:r>
    </w:p>
    <w:p w:rsidR="00966185" w:rsidRDefault="00966185" w:rsidP="00E5752A">
      <w:pPr>
        <w:pStyle w:val="NoSpacing"/>
        <w:jc w:val="both"/>
        <w:rPr>
          <w:bCs/>
        </w:rPr>
      </w:pPr>
    </w:p>
    <w:p w:rsidR="00966185" w:rsidRDefault="00966185" w:rsidP="00E5752A">
      <w:pPr>
        <w:pStyle w:val="NoSpacing"/>
        <w:tabs>
          <w:tab w:val="left" w:pos="426"/>
        </w:tabs>
        <w:jc w:val="both"/>
        <w:rPr>
          <w:bCs/>
        </w:rPr>
      </w:pPr>
      <w:r>
        <w:rPr>
          <w:bCs/>
        </w:rPr>
        <w:t xml:space="preserve">      В результате обсуждения проектов Генерального плана  Полинчетского муниципального образования и Правил землепользования и застройки  Полинчетского муниципального образования на публичных слушаниях принято решение:</w:t>
      </w:r>
    </w:p>
    <w:p w:rsidR="00966185" w:rsidRDefault="00966185" w:rsidP="00E5752A">
      <w:pPr>
        <w:pStyle w:val="NoSpacing"/>
        <w:tabs>
          <w:tab w:val="left" w:pos="426"/>
        </w:tabs>
        <w:jc w:val="both"/>
        <w:rPr>
          <w:bCs/>
        </w:rPr>
      </w:pPr>
      <w:r>
        <w:rPr>
          <w:bCs/>
        </w:rPr>
        <w:t xml:space="preserve">     1.Публичных слушаний по проектам Генерального плана Полинчетского муниципального образования и Правилам землепользования и застройки Полинчетского муниципального образования считать состоявшимися.</w:t>
      </w:r>
    </w:p>
    <w:p w:rsidR="00966185" w:rsidRDefault="00966185" w:rsidP="00E5752A">
      <w:pPr>
        <w:pStyle w:val="NoSpacing"/>
        <w:jc w:val="both"/>
        <w:rPr>
          <w:bCs/>
        </w:rPr>
      </w:pPr>
      <w:r>
        <w:rPr>
          <w:bCs/>
        </w:rPr>
        <w:t xml:space="preserve">     2.Поддержать проекты Генерального плана Полинчетского муниципального образования и Правилам землепользования и застройки Полинчетского муниципального образования, с учетом поступивших предложений. Направить проекты Генерального плана Полинчетского муниципального образования и Правилам землепользования и застройки Полинчетского муниципального образования для согласования в соответствии с порядком, установленным Градостроительным кодексом Российской федерации.</w:t>
      </w:r>
    </w:p>
    <w:p w:rsidR="00966185" w:rsidRDefault="00966185" w:rsidP="00E5752A">
      <w:pPr>
        <w:pStyle w:val="NoSpacing"/>
        <w:tabs>
          <w:tab w:val="left" w:pos="284"/>
          <w:tab w:val="left" w:pos="426"/>
        </w:tabs>
        <w:jc w:val="both"/>
        <w:rPr>
          <w:bCs/>
        </w:rPr>
      </w:pPr>
      <w:r>
        <w:rPr>
          <w:bCs/>
        </w:rPr>
        <w:t xml:space="preserve">    3.Рекомендовать  главе Полинчетского муниципального образования проекты  Генерального плана Полинчетского муниципального образования и Правилам землепользования и застройки Полинчетского муниципального образования и направить в Думу Полинчетского муниципального образования для утверждения.</w:t>
      </w:r>
    </w:p>
    <w:p w:rsidR="00966185" w:rsidRDefault="00966185" w:rsidP="00E5752A">
      <w:pPr>
        <w:pStyle w:val="NoSpacing"/>
        <w:tabs>
          <w:tab w:val="left" w:pos="284"/>
          <w:tab w:val="left" w:pos="426"/>
        </w:tabs>
        <w:jc w:val="both"/>
      </w:pPr>
      <w:r>
        <w:rPr>
          <w:bCs/>
        </w:rPr>
        <w:t xml:space="preserve">    4.Опубликовать настоящее заключение </w:t>
      </w:r>
      <w:r>
        <w:t>в</w:t>
      </w:r>
      <w:r w:rsidRPr="000077CE">
        <w:t xml:space="preserve"> </w:t>
      </w:r>
      <w:r>
        <w:t xml:space="preserve">информационной газете «Северный вестник» Полинчетского муниципального образования. </w:t>
      </w:r>
    </w:p>
    <w:p w:rsidR="00966185" w:rsidRDefault="00966185" w:rsidP="00E5752A">
      <w:pPr>
        <w:jc w:val="both"/>
      </w:pPr>
    </w:p>
    <w:p w:rsidR="00966185" w:rsidRPr="00406119" w:rsidRDefault="00966185" w:rsidP="00E5752A">
      <w:pPr>
        <w:jc w:val="both"/>
        <w:rPr>
          <w:rFonts w:ascii="Times New Roman" w:hAnsi="Times New Roman"/>
          <w:sz w:val="24"/>
          <w:szCs w:val="24"/>
        </w:rPr>
      </w:pPr>
      <w:r w:rsidRPr="00406119">
        <w:rPr>
          <w:rFonts w:ascii="Times New Roman" w:hAnsi="Times New Roman"/>
          <w:sz w:val="24"/>
          <w:szCs w:val="24"/>
        </w:rPr>
        <w:t>Председатель комиссии           _________________       И.В.Каверзина.</w:t>
      </w:r>
    </w:p>
    <w:p w:rsidR="00966185" w:rsidRPr="00406119" w:rsidRDefault="00966185" w:rsidP="00E5752A">
      <w:pPr>
        <w:jc w:val="both"/>
        <w:rPr>
          <w:rFonts w:ascii="Times New Roman" w:hAnsi="Times New Roman"/>
          <w:sz w:val="24"/>
          <w:szCs w:val="24"/>
        </w:rPr>
      </w:pPr>
    </w:p>
    <w:p w:rsidR="00966185" w:rsidRPr="00406119" w:rsidRDefault="00966185" w:rsidP="00E5752A">
      <w:pPr>
        <w:jc w:val="both"/>
        <w:rPr>
          <w:rFonts w:ascii="Times New Roman" w:hAnsi="Times New Roman"/>
          <w:sz w:val="24"/>
          <w:szCs w:val="24"/>
        </w:rPr>
      </w:pPr>
      <w:r w:rsidRPr="00406119">
        <w:rPr>
          <w:rFonts w:ascii="Times New Roman" w:hAnsi="Times New Roman"/>
          <w:sz w:val="24"/>
          <w:szCs w:val="24"/>
        </w:rPr>
        <w:t>Секретарь комиссии                 _________________       Н.Д.Рукосуева.</w:t>
      </w:r>
    </w:p>
    <w:p w:rsidR="00966185" w:rsidRDefault="00966185" w:rsidP="00E5752A">
      <w:pPr>
        <w:pStyle w:val="NoSpacing"/>
        <w:rPr>
          <w:bCs/>
        </w:rPr>
      </w:pPr>
    </w:p>
    <w:p w:rsidR="00966185" w:rsidRDefault="00966185" w:rsidP="00E5752A">
      <w:pPr>
        <w:rPr>
          <w:sz w:val="20"/>
          <w:szCs w:val="20"/>
        </w:rPr>
      </w:pPr>
    </w:p>
    <w:p w:rsidR="00966185" w:rsidRDefault="00966185" w:rsidP="00E5752A">
      <w:pPr>
        <w:rPr>
          <w:sz w:val="20"/>
          <w:szCs w:val="20"/>
        </w:rPr>
      </w:pPr>
    </w:p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 w:rsidP="00791C9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</w:t>
      </w:r>
    </w:p>
    <w:p w:rsidR="00966185" w:rsidRDefault="00966185" w:rsidP="008D59FE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       П Р О Е К Т</w:t>
      </w:r>
    </w:p>
    <w:p w:rsidR="00966185" w:rsidRDefault="00966185" w:rsidP="008D59FE">
      <w:pPr>
        <w:spacing w:line="240" w:lineRule="auto"/>
        <w:contextualSpacing/>
        <w:jc w:val="center"/>
      </w:pPr>
    </w:p>
    <w:p w:rsidR="00966185" w:rsidRDefault="00966185" w:rsidP="008D59FE">
      <w:pPr>
        <w:spacing w:line="240" w:lineRule="auto"/>
        <w:contextualSpacing/>
        <w:jc w:val="center"/>
      </w:pPr>
      <w:r>
        <w:t xml:space="preserve">ПРОТОКОЛ </w:t>
      </w:r>
    </w:p>
    <w:p w:rsidR="00966185" w:rsidRDefault="00966185" w:rsidP="008D59FE">
      <w:pPr>
        <w:spacing w:line="240" w:lineRule="auto"/>
        <w:contextualSpacing/>
        <w:jc w:val="center"/>
      </w:pPr>
      <w:r>
        <w:t xml:space="preserve">публичных слушаний </w:t>
      </w:r>
    </w:p>
    <w:p w:rsidR="00966185" w:rsidRDefault="00966185" w:rsidP="008D59FE">
      <w:pPr>
        <w:spacing w:line="240" w:lineRule="auto"/>
        <w:contextualSpacing/>
        <w:jc w:val="center"/>
      </w:pPr>
      <w:r>
        <w:t xml:space="preserve">по проектам Генерального плана и Правил землепользования и застройки Полинчетского  муниципального образования </w:t>
      </w:r>
    </w:p>
    <w:p w:rsidR="00966185" w:rsidRDefault="00966185" w:rsidP="008D59FE">
      <w:pPr>
        <w:spacing w:line="240" w:lineRule="auto"/>
        <w:contextualSpacing/>
        <w:jc w:val="center"/>
      </w:pPr>
    </w:p>
    <w:tbl>
      <w:tblPr>
        <w:tblW w:w="9681" w:type="dxa"/>
        <w:tblLook w:val="01E0"/>
      </w:tblPr>
      <w:tblGrid>
        <w:gridCol w:w="9681"/>
      </w:tblGrid>
      <w:tr w:rsidR="00966185" w:rsidRPr="00136D70" w:rsidTr="00791C94">
        <w:trPr>
          <w:trHeight w:val="1237"/>
        </w:trPr>
        <w:tc>
          <w:tcPr>
            <w:tcW w:w="9681" w:type="dxa"/>
          </w:tcPr>
          <w:p w:rsidR="00966185" w:rsidRPr="00136D70" w:rsidRDefault="00966185" w:rsidP="008D59FE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36D70">
              <w:t>Место и время проведения публичных слушаний:</w:t>
            </w:r>
          </w:p>
          <w:p w:rsidR="00966185" w:rsidRPr="00136D70" w:rsidRDefault="00966185" w:rsidP="008D59FE">
            <w:pPr>
              <w:spacing w:line="240" w:lineRule="auto"/>
              <w:contextualSpacing/>
              <w:jc w:val="both"/>
            </w:pPr>
            <w:r w:rsidRPr="00136D70">
              <w:t xml:space="preserve">Поселок Полинчет, улица Горная 8,  администрация Полинчетского муниципального образования 05 сентября 2013 года, 10 часов 00 минут местного времени. </w:t>
            </w:r>
          </w:p>
          <w:p w:rsidR="00966185" w:rsidRPr="00136D70" w:rsidRDefault="00966185" w:rsidP="008D59FE">
            <w:pPr>
              <w:spacing w:line="240" w:lineRule="auto"/>
              <w:contextualSpacing/>
              <w:jc w:val="both"/>
            </w:pPr>
          </w:p>
          <w:p w:rsidR="00966185" w:rsidRPr="00136D70" w:rsidRDefault="00966185" w:rsidP="008D59FE">
            <w:pPr>
              <w:spacing w:line="240" w:lineRule="auto"/>
              <w:contextualSpacing/>
              <w:jc w:val="both"/>
            </w:pPr>
            <w:r w:rsidRPr="00136D70">
              <w:t>Участники публичных слушаний:</w:t>
            </w:r>
          </w:p>
          <w:p w:rsidR="00966185" w:rsidRPr="00136D70" w:rsidRDefault="00966185" w:rsidP="008D59FE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136D70">
              <w:t>Жители поселка Полинчет,</w:t>
            </w:r>
          </w:p>
        </w:tc>
      </w:tr>
    </w:tbl>
    <w:p w:rsidR="00966185" w:rsidRDefault="00966185" w:rsidP="008D59FE">
      <w:pPr>
        <w:pStyle w:val="NoSpacing"/>
        <w:contextualSpacing/>
        <w:jc w:val="both"/>
      </w:pPr>
      <w:r>
        <w:t xml:space="preserve">Каверзина И.В. – в.и.о. главы администрации </w:t>
      </w:r>
      <w:r>
        <w:rPr>
          <w:color w:val="000000"/>
        </w:rPr>
        <w:t>Полинчетского  муниципального образования</w:t>
      </w:r>
      <w:r>
        <w:t>;</w:t>
      </w:r>
    </w:p>
    <w:p w:rsidR="00966185" w:rsidRDefault="00966185" w:rsidP="008D59FE">
      <w:pPr>
        <w:pStyle w:val="NoSpacing"/>
        <w:contextualSpacing/>
        <w:jc w:val="both"/>
      </w:pPr>
      <w:r>
        <w:t xml:space="preserve">Рукосуева Н.Д. – главный специалист  администрации </w:t>
      </w:r>
      <w:r>
        <w:rPr>
          <w:color w:val="000000"/>
        </w:rPr>
        <w:t>Полинчетского муниципального образования</w:t>
      </w:r>
    </w:p>
    <w:p w:rsidR="00966185" w:rsidRDefault="00966185" w:rsidP="008D59FE">
      <w:pPr>
        <w:pStyle w:val="NoSpacing"/>
        <w:contextualSpacing/>
        <w:jc w:val="both"/>
      </w:pPr>
      <w:r>
        <w:t xml:space="preserve">Дроздова Ф.А. – ведущий специалист  администрации </w:t>
      </w:r>
      <w:r>
        <w:rPr>
          <w:color w:val="000000"/>
        </w:rPr>
        <w:t>Полинчетского муниципального образования</w:t>
      </w:r>
      <w:r>
        <w:t>;</w:t>
      </w:r>
    </w:p>
    <w:p w:rsidR="00966185" w:rsidRDefault="00966185" w:rsidP="008D59FE">
      <w:pPr>
        <w:pStyle w:val="NoSpacing"/>
        <w:contextualSpacing/>
        <w:jc w:val="both"/>
      </w:pPr>
      <w:r>
        <w:t xml:space="preserve">Лядова М.Л. – бухгалтер администрации </w:t>
      </w:r>
      <w:r>
        <w:rPr>
          <w:color w:val="000000"/>
        </w:rPr>
        <w:t>Полинчетского  муниципального образования</w:t>
      </w:r>
      <w:r>
        <w:t>;</w:t>
      </w:r>
    </w:p>
    <w:p w:rsidR="00966185" w:rsidRDefault="00966185" w:rsidP="008D59FE">
      <w:pPr>
        <w:spacing w:line="240" w:lineRule="auto"/>
        <w:contextualSpacing/>
      </w:pPr>
    </w:p>
    <w:p w:rsidR="00966185" w:rsidRDefault="00966185" w:rsidP="008D59FE">
      <w:pPr>
        <w:spacing w:line="240" w:lineRule="auto"/>
        <w:contextualSpacing/>
        <w:jc w:val="both"/>
      </w:pPr>
      <w:r>
        <w:t>В публичных слушаниях приняли участие 34 человека. Граждане принявшие участие в слушаниях зарегистрированы в списках участников слушаний, который является неотъемлемым приложением к протоколу. С приложением можно ознакомиться в  администрации муниципального образования, опубликованию не подлежит.</w:t>
      </w:r>
    </w:p>
    <w:p w:rsidR="00966185" w:rsidRDefault="00966185" w:rsidP="008D59FE">
      <w:pPr>
        <w:spacing w:line="240" w:lineRule="auto"/>
        <w:contextualSpacing/>
        <w:jc w:val="both"/>
      </w:pPr>
    </w:p>
    <w:p w:rsidR="00966185" w:rsidRDefault="00966185" w:rsidP="008D59FE">
      <w:pPr>
        <w:spacing w:line="240" w:lineRule="auto"/>
        <w:contextualSpacing/>
        <w:jc w:val="both"/>
      </w:pPr>
      <w:r>
        <w:t xml:space="preserve">Предмет слушаний: </w:t>
      </w:r>
    </w:p>
    <w:p w:rsidR="00966185" w:rsidRDefault="00966185" w:rsidP="008D59FE">
      <w:pPr>
        <w:spacing w:line="240" w:lineRule="auto"/>
        <w:contextualSpacing/>
        <w:jc w:val="both"/>
      </w:pPr>
      <w:r>
        <w:t>Рассмотрение проекта Генерального плана и Правил землепользования и застройки Полинчетского муниципального образования, разработанного специалистами ОАО «Российский институт градостроительства и инвестиционного развития «ГИПРОГОР» г.Москва.</w:t>
      </w:r>
    </w:p>
    <w:p w:rsidR="00966185" w:rsidRDefault="00966185" w:rsidP="008D59FE">
      <w:pPr>
        <w:spacing w:line="240" w:lineRule="auto"/>
        <w:contextualSpacing/>
        <w:jc w:val="both"/>
      </w:pPr>
    </w:p>
    <w:p w:rsidR="00966185" w:rsidRDefault="00966185" w:rsidP="008D59FE">
      <w:pPr>
        <w:spacing w:line="240" w:lineRule="auto"/>
        <w:contextualSpacing/>
        <w:jc w:val="both"/>
      </w:pPr>
      <w:r>
        <w:t xml:space="preserve">Основания для проведения публичных слушаний: </w:t>
      </w:r>
    </w:p>
    <w:p w:rsidR="00966185" w:rsidRDefault="00966185" w:rsidP="008D59FE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t>Градостроительный кодекс Российской Федерации № 190-ФЗ от 29.12.2004г.;</w:t>
      </w:r>
    </w:p>
    <w:p w:rsidR="00966185" w:rsidRDefault="00966185" w:rsidP="008D59FE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66185" w:rsidRDefault="00966185" w:rsidP="008D59FE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t>Постановление администрации Полинчетского муниципального образования от 29 июля 2013 года № 16  «О назначении публичных слушаний по рассмотрению проектов Генерального плана и Правил землепользования и застройки Полинчетского образования».</w:t>
      </w:r>
    </w:p>
    <w:p w:rsidR="00966185" w:rsidRDefault="00966185" w:rsidP="008D59FE">
      <w:pPr>
        <w:spacing w:line="240" w:lineRule="auto"/>
        <w:ind w:firstLine="360"/>
        <w:contextualSpacing/>
        <w:jc w:val="both"/>
        <w:rPr>
          <w:bCs/>
        </w:rPr>
      </w:pPr>
      <w:r>
        <w:t>Информация о проведении публичных слушаний была опубликована в информационной газете  «Северный вестник».</w:t>
      </w:r>
    </w:p>
    <w:p w:rsidR="00966185" w:rsidRDefault="00966185" w:rsidP="008D59FE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t>С материалами проекта Генерального плана Полинчетского муниципального образования и проекта Правил землепользования и застройки Полинчетского муниципального образования все желающие могли ознакомиться в администрации Полинчетского муниципального образования по адресу: Иркутская область, Тайшетский  район, п.Полинчет, улица Горная , дом 8.</w:t>
      </w:r>
    </w:p>
    <w:p w:rsidR="00966185" w:rsidRDefault="00966185" w:rsidP="008D59FE">
      <w:pPr>
        <w:spacing w:line="240" w:lineRule="auto"/>
        <w:contextualSpacing/>
        <w:jc w:val="both"/>
      </w:pPr>
      <w:r>
        <w:t xml:space="preserve"> </w:t>
      </w:r>
    </w:p>
    <w:p w:rsidR="00966185" w:rsidRDefault="00966185" w:rsidP="008D59FE">
      <w:pPr>
        <w:spacing w:line="240" w:lineRule="auto"/>
        <w:contextualSpacing/>
        <w:jc w:val="both"/>
      </w:pPr>
      <w:r>
        <w:t>Порядок проведения публичных слушаний:</w:t>
      </w:r>
    </w:p>
    <w:p w:rsidR="00966185" w:rsidRDefault="00966185" w:rsidP="008D59FE">
      <w:pPr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О процедуре проведения публичных слушаний. </w:t>
      </w:r>
    </w:p>
    <w:p w:rsidR="00966185" w:rsidRDefault="00966185" w:rsidP="008D59FE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Cs/>
        </w:rPr>
        <w:t>Рассмотрение проекта Генерального плана Полинчетского муниципального образования.</w:t>
      </w:r>
    </w:p>
    <w:p w:rsidR="00966185" w:rsidRDefault="00966185" w:rsidP="008D59FE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Cs/>
        </w:rPr>
        <w:t>Рассмотрение проекта Правил землепользования и застройки Полинчетского муниципального образования.</w:t>
      </w:r>
    </w:p>
    <w:p w:rsidR="00966185" w:rsidRDefault="00966185" w:rsidP="008D59FE">
      <w:pPr>
        <w:numPr>
          <w:ilvl w:val="0"/>
          <w:numId w:val="1"/>
        </w:numPr>
        <w:spacing w:after="0" w:line="240" w:lineRule="auto"/>
        <w:contextualSpacing/>
        <w:jc w:val="both"/>
      </w:pPr>
      <w:r>
        <w:t>Вопросы, замечания, предложения участников публичных слушаний.</w:t>
      </w:r>
    </w:p>
    <w:p w:rsidR="00966185" w:rsidRDefault="00966185" w:rsidP="008D59FE">
      <w:pPr>
        <w:numPr>
          <w:ilvl w:val="0"/>
          <w:numId w:val="1"/>
        </w:numPr>
        <w:spacing w:after="0" w:line="240" w:lineRule="auto"/>
        <w:contextualSpacing/>
        <w:jc w:val="both"/>
      </w:pPr>
      <w:r>
        <w:t>Итоги публичных слушаний.</w:t>
      </w:r>
    </w:p>
    <w:p w:rsidR="00966185" w:rsidRDefault="00966185" w:rsidP="008D59FE">
      <w:pPr>
        <w:spacing w:line="240" w:lineRule="auto"/>
        <w:contextualSpacing/>
        <w:jc w:val="both"/>
      </w:pPr>
    </w:p>
    <w:p w:rsidR="00966185" w:rsidRDefault="00966185" w:rsidP="008D59FE">
      <w:pPr>
        <w:spacing w:line="240" w:lineRule="auto"/>
        <w:contextualSpacing/>
        <w:jc w:val="both"/>
      </w:pPr>
      <w: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966185" w:rsidRDefault="00966185" w:rsidP="008D59FE">
      <w:pPr>
        <w:spacing w:line="240" w:lineRule="auto"/>
        <w:contextualSpacing/>
        <w:jc w:val="both"/>
      </w:pPr>
      <w:r>
        <w:rPr>
          <w:szCs w:val="28"/>
        </w:rPr>
        <w:t xml:space="preserve">    </w:t>
      </w:r>
      <w:r>
        <w:t xml:space="preserve">  </w:t>
      </w:r>
    </w:p>
    <w:p w:rsidR="00966185" w:rsidRDefault="00966185" w:rsidP="008D59FE">
      <w:pPr>
        <w:spacing w:line="240" w:lineRule="auto"/>
        <w:ind w:firstLine="360"/>
        <w:contextualSpacing/>
        <w:jc w:val="both"/>
      </w:pPr>
      <w:r>
        <w:t>Председательствующая на публичных слушаниях – Каверзина И.В., председатель комиссии по организации и проведению публичных слушаний по проектам Генерального плана и Правилам землепользования и застройки Полинчетского муниципального образования.</w:t>
      </w:r>
    </w:p>
    <w:p w:rsidR="00966185" w:rsidRDefault="00966185" w:rsidP="008D59FE">
      <w:pPr>
        <w:spacing w:line="240" w:lineRule="auto"/>
        <w:ind w:firstLine="360"/>
        <w:contextualSpacing/>
        <w:jc w:val="both"/>
        <w:rPr>
          <w:sz w:val="28"/>
          <w:szCs w:val="28"/>
        </w:rPr>
      </w:pPr>
    </w:p>
    <w:p w:rsidR="00966185" w:rsidRDefault="00966185" w:rsidP="008D59FE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t>Секретарь публичных слушаний: Рукосуева Н.Д., секретарь комиссии по организации и проведению публичных слушаний по проектам Генерального плана и Правилам землепользования и застройки Полинчетского  муниципального образования</w:t>
      </w:r>
    </w:p>
    <w:p w:rsidR="00966185" w:rsidRDefault="00966185" w:rsidP="008D59FE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</w:p>
    <w:p w:rsidR="00966185" w:rsidRDefault="00966185" w:rsidP="008D59FE">
      <w:pPr>
        <w:autoSpaceDE w:val="0"/>
        <w:autoSpaceDN w:val="0"/>
        <w:adjustRightInd w:val="0"/>
        <w:spacing w:line="240" w:lineRule="auto"/>
        <w:contextualSpacing/>
        <w:jc w:val="both"/>
      </w:pPr>
      <w:r>
        <w:t xml:space="preserve">Открыла публичные слушания в.и.о. главы Полинчетского  муниципального образования Каверзина И.В., она огласила тему публичных слушаний и вопрос о необходимости проектирования Генерального плана Полинчетского муниципального образования, Правил землепользования и застройки Полинчетского муниципального образования. </w:t>
      </w:r>
    </w:p>
    <w:p w:rsidR="00966185" w:rsidRDefault="00966185" w:rsidP="008D59FE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rPr>
          <w:iCs/>
        </w:rPr>
        <w:t xml:space="preserve">Проект Генерального плана поселения и проект Правил землепользования и застройки были опубликованы в информационной газете «Северный вестник» </w:t>
      </w:r>
      <w:r>
        <w:t xml:space="preserve">Полинчетского муниципального образования, в полном объеме хранятся в администрации и предоставляются гражданам. За время объявления публичных слушаний заявлений, обращений от граждан, общественных организаций, юридических лиц не поступало.  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В ходе публичных слушаний участники публичных слушаний были ознакомлены с проектами Генерального плана и  Правил землепользования и застройки  Полинчетского  муниципального образования.</w:t>
      </w:r>
    </w:p>
    <w:p w:rsidR="00966185" w:rsidRDefault="00966185" w:rsidP="008D59FE">
      <w:pPr>
        <w:spacing w:line="240" w:lineRule="auto"/>
        <w:ind w:firstLine="600"/>
        <w:contextualSpacing/>
        <w:jc w:val="both"/>
      </w:pPr>
      <w:r>
        <w:t>Проект Генерального плана Полинчетского муниципального образования разработан ОАО «Российский институт градостроительства и инвестиционного развития «ГИПРОГОР» в 2012 году по заказу муниципального учреждения «Управление строительства, архитектуры и инвестиционной политики Тайшетского района». Целью проекта является обеспечение градостроительными средствами улучшение качества жизни населения и экономики поселения, экономических, экологических и иных факторов в интересах живущего и будущего поколений,  он состоит из обобщенных схем по анализу современного состояния территории с рассмотрением проблем и направлений ее комплексного перспективного развития, включая вопросы градостроительного (территориального и функционального) зонирования территории сельского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 чрезвычайных ситуаций и требований пожарной безопасности.</w:t>
      </w:r>
    </w:p>
    <w:p w:rsidR="00966185" w:rsidRDefault="00966185" w:rsidP="008D59FE">
      <w:pPr>
        <w:spacing w:line="240" w:lineRule="auto"/>
        <w:ind w:firstLine="600"/>
        <w:contextualSpacing/>
        <w:jc w:val="both"/>
      </w:pPr>
      <w:r>
        <w:t>Генплан является муниципальным нормативно-правовым актом и, учитывая 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</w:p>
    <w:p w:rsidR="00966185" w:rsidRDefault="00966185" w:rsidP="008D59FE">
      <w:pPr>
        <w:spacing w:line="240" w:lineRule="auto"/>
        <w:ind w:firstLine="600"/>
        <w:contextualSpacing/>
        <w:jc w:val="both"/>
      </w:pPr>
      <w:r>
        <w:t>Генплан действует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966185" w:rsidRDefault="00966185" w:rsidP="008D59FE">
      <w:pPr>
        <w:spacing w:line="240" w:lineRule="auto"/>
        <w:ind w:firstLine="600"/>
        <w:contextualSpacing/>
        <w:jc w:val="both"/>
      </w:pPr>
      <w:r>
        <w:t>Проектное предложение по всем населенным пунктам сельского поселения предусматривает  благоустройство улично-дорожной сети в полосе отвода, электроосвещение и озеленение населенных пунктов.</w:t>
      </w:r>
    </w:p>
    <w:p w:rsidR="00966185" w:rsidRDefault="00966185" w:rsidP="008D59FE">
      <w:pPr>
        <w:spacing w:line="240" w:lineRule="auto"/>
        <w:ind w:firstLine="708"/>
        <w:contextualSpacing/>
        <w:jc w:val="both"/>
      </w:pPr>
      <w:r>
        <w:t>В ходе слушаний участникам слушаний было также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Правила землепользования и застройки разрабатываются и вводятся на территории муниципального образования   в целях: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1. регулирования градостроительной и хозяйственной деятельности в интересах создания благоприятных условий для проживания и развития территорий  муниципальных образований, сохранения окружающей среды и объектов культурного наследия;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2. обеспечение эффективного землепользования и предотвращение нецелевого использования земель, создания условий для планировки территорий поселения;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3. обеспечение баланса государственных, общественных и частных интересов и прав в процессе градостроительной и хозяйственной деятельности;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4. создания  благоприятных условий для привлечения инвестиций путем обеспечения возможности сравнения и выбора участков по комплексу характеристик из ряда конкурирующих;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5. эффективного контроля строительной и хозяйственной деятельности физических и юридических лиц со стороны администрации муниципального образования, а также контроля деятельности администрации со стороны граждан путем проведения публичных слушаний.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Правила землепользования и застройки включают в себя:</w:t>
      </w:r>
    </w:p>
    <w:p w:rsidR="00966185" w:rsidRDefault="00966185" w:rsidP="008D59FE">
      <w:pPr>
        <w:numPr>
          <w:ilvl w:val="0"/>
          <w:numId w:val="2"/>
        </w:numPr>
        <w:spacing w:after="0" w:line="240" w:lineRule="auto"/>
        <w:contextualSpacing/>
        <w:jc w:val="both"/>
      </w:pPr>
      <w:r>
        <w:t>порядок их применения и внесения изменений в указанные правила;</w:t>
      </w:r>
    </w:p>
    <w:p w:rsidR="00966185" w:rsidRDefault="00966185" w:rsidP="009500FB">
      <w:pPr>
        <w:spacing w:after="0" w:line="240" w:lineRule="auto"/>
        <w:ind w:left="720"/>
        <w:contextualSpacing/>
        <w:jc w:val="both"/>
      </w:pPr>
      <w:r>
        <w:t xml:space="preserve">2) регулирование землепользования и застройки на основе градостроительного зонирования;  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3)   карту  градостроительного зонирования;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Порядок применения правил землепользования и застройки и внесения в них изменений включает в себя положения: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1) о регулировании землепользования и застройки органами местного самоуправления;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 xml:space="preserve">2) о градостроительных регламентах и их применении; 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3) об изменении 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4) о подготовке документации по планировке территории органами местного самоуправления;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5) о проведении публичных слушаний по вопросам землепользования и застройки;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7) о внесении изменений в правила землепользования и застройки;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7) о регулировании иных вопросов землепользования и застройки.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 xml:space="preserve">Регулирование землепользования и застройки на основе градостроительного зонирования  содержит обоснование установления территориальных зон, регламенты разрешенного использования земельных участков в территориальных зонах. 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1) виды разрешенного использования земельных участков и объектов капитального строительства;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66185" w:rsidRDefault="00966185" w:rsidP="008D59FE">
      <w:pPr>
        <w:spacing w:line="240" w:lineRule="auto"/>
        <w:ind w:firstLine="720"/>
        <w:contextualSpacing/>
        <w:jc w:val="both"/>
      </w:pPr>
      <w: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966185" w:rsidRDefault="00966185" w:rsidP="008D59FE">
      <w:pPr>
        <w:spacing w:line="240" w:lineRule="auto"/>
        <w:ind w:firstLine="360"/>
        <w:contextualSpacing/>
        <w:jc w:val="both"/>
      </w:pPr>
    </w:p>
    <w:p w:rsidR="00966185" w:rsidRDefault="00966185" w:rsidP="008D59FE">
      <w:pPr>
        <w:spacing w:line="240" w:lineRule="auto"/>
        <w:ind w:firstLine="360"/>
        <w:contextualSpacing/>
        <w:jc w:val="both"/>
      </w:pPr>
      <w:r>
        <w:t>Участники публичных слушаний вопросов, предложений и замечаний, касающихся проектов Генерального плана и Правил землепользования и застройки, для включения их в протокол публичных слушаний, не выразили. Поступило предложение поддержать проекты Генерального плана Полинчетского  муниципального образования и Правил землепользования и застройки Полинчетского  муниципального образования .</w:t>
      </w:r>
    </w:p>
    <w:p w:rsidR="00966185" w:rsidRDefault="00966185" w:rsidP="008D59FE">
      <w:pPr>
        <w:spacing w:line="240" w:lineRule="auto"/>
        <w:contextualSpacing/>
        <w:jc w:val="both"/>
      </w:pPr>
    </w:p>
    <w:p w:rsidR="00966185" w:rsidRDefault="00966185" w:rsidP="008D59FE">
      <w:pPr>
        <w:spacing w:line="240" w:lineRule="auto"/>
        <w:ind w:firstLine="360"/>
        <w:contextualSpacing/>
        <w:jc w:val="both"/>
      </w:pPr>
      <w:r>
        <w:t xml:space="preserve">Протокол и заключения о результатах публичных слушаний подлежат опубликованию в информационной газете «Северный вестник» Полинчетского муниципального образования. </w:t>
      </w:r>
    </w:p>
    <w:p w:rsidR="00966185" w:rsidRDefault="00966185" w:rsidP="008D59FE">
      <w:pPr>
        <w:spacing w:line="240" w:lineRule="auto"/>
        <w:contextualSpacing/>
        <w:jc w:val="both"/>
      </w:pPr>
    </w:p>
    <w:p w:rsidR="00966185" w:rsidRDefault="00966185" w:rsidP="008D59FE">
      <w:pPr>
        <w:spacing w:line="240" w:lineRule="auto"/>
        <w:contextualSpacing/>
        <w:jc w:val="both"/>
      </w:pPr>
      <w:r>
        <w:br/>
      </w:r>
      <w:r>
        <w:br/>
        <w:t>Председатель публичных слушаний:                 _________________       И.В.Каверзина</w:t>
      </w:r>
    </w:p>
    <w:p w:rsidR="00966185" w:rsidRDefault="00966185" w:rsidP="008D59FE">
      <w:pPr>
        <w:spacing w:line="240" w:lineRule="auto"/>
        <w:contextualSpacing/>
        <w:jc w:val="both"/>
      </w:pPr>
    </w:p>
    <w:p w:rsidR="00966185" w:rsidRDefault="00966185" w:rsidP="008D59FE">
      <w:pPr>
        <w:spacing w:line="240" w:lineRule="auto"/>
        <w:contextualSpacing/>
        <w:jc w:val="both"/>
      </w:pPr>
      <w:r>
        <w:t>Секретарь публичных слушаний:                   _________________           Н.Д.Рукосуева</w:t>
      </w:r>
    </w:p>
    <w:p w:rsidR="00966185" w:rsidRDefault="00966185" w:rsidP="008D59FE">
      <w:pPr>
        <w:spacing w:line="240" w:lineRule="auto"/>
        <w:contextualSpacing/>
        <w:jc w:val="both"/>
      </w:pPr>
    </w:p>
    <w:p w:rsidR="00966185" w:rsidRDefault="00966185" w:rsidP="008D59FE">
      <w:pPr>
        <w:spacing w:line="240" w:lineRule="auto"/>
        <w:ind w:firstLine="360"/>
        <w:contextualSpacing/>
        <w:jc w:val="both"/>
      </w:pPr>
    </w:p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 w:rsidP="009C3257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        П Р О Е К Т</w:t>
      </w:r>
    </w:p>
    <w:p w:rsidR="00966185" w:rsidRDefault="00966185" w:rsidP="009C3257">
      <w:pPr>
        <w:spacing w:line="240" w:lineRule="auto"/>
        <w:contextualSpacing/>
        <w:jc w:val="center"/>
      </w:pPr>
    </w:p>
    <w:p w:rsidR="00966185" w:rsidRDefault="00966185" w:rsidP="009C3257">
      <w:pPr>
        <w:spacing w:line="240" w:lineRule="auto"/>
        <w:contextualSpacing/>
        <w:jc w:val="center"/>
      </w:pPr>
      <w:r>
        <w:t xml:space="preserve">ПРОТОКОЛ </w:t>
      </w:r>
    </w:p>
    <w:p w:rsidR="00966185" w:rsidRDefault="00966185" w:rsidP="009C3257">
      <w:pPr>
        <w:spacing w:line="240" w:lineRule="auto"/>
        <w:contextualSpacing/>
        <w:jc w:val="center"/>
      </w:pPr>
      <w:r>
        <w:t xml:space="preserve">публичных слушаний </w:t>
      </w:r>
    </w:p>
    <w:p w:rsidR="00966185" w:rsidRDefault="00966185" w:rsidP="009C3257">
      <w:pPr>
        <w:spacing w:line="240" w:lineRule="auto"/>
        <w:contextualSpacing/>
        <w:jc w:val="center"/>
      </w:pPr>
      <w:r>
        <w:t xml:space="preserve">по проектам Генерального плана и Правил землепользования и застройки Полинчетского  муниципального образования </w:t>
      </w:r>
    </w:p>
    <w:p w:rsidR="00966185" w:rsidRDefault="00966185" w:rsidP="009C3257">
      <w:pPr>
        <w:spacing w:line="240" w:lineRule="auto"/>
        <w:contextualSpacing/>
        <w:jc w:val="center"/>
      </w:pPr>
    </w:p>
    <w:tbl>
      <w:tblPr>
        <w:tblW w:w="9681" w:type="dxa"/>
        <w:tblLook w:val="01E0"/>
      </w:tblPr>
      <w:tblGrid>
        <w:gridCol w:w="9681"/>
      </w:tblGrid>
      <w:tr w:rsidR="00966185" w:rsidRPr="00136D70" w:rsidTr="00702212">
        <w:trPr>
          <w:trHeight w:val="1237"/>
        </w:trPr>
        <w:tc>
          <w:tcPr>
            <w:tcW w:w="9681" w:type="dxa"/>
          </w:tcPr>
          <w:p w:rsidR="00966185" w:rsidRPr="00136D70" w:rsidRDefault="00966185" w:rsidP="00702212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136D70">
              <w:t>Место и время проведения публичных слушаний:</w:t>
            </w:r>
          </w:p>
          <w:p w:rsidR="00966185" w:rsidRPr="00136D70" w:rsidRDefault="00966185" w:rsidP="00702212">
            <w:pPr>
              <w:spacing w:line="240" w:lineRule="auto"/>
              <w:contextualSpacing/>
              <w:jc w:val="both"/>
            </w:pPr>
            <w:r w:rsidRPr="00136D70">
              <w:t>село Кондратьево , улица Центральная 36,  Кондратьевский СК,</w:t>
            </w:r>
          </w:p>
          <w:p w:rsidR="00966185" w:rsidRPr="00136D70" w:rsidRDefault="00966185" w:rsidP="00702212">
            <w:pPr>
              <w:spacing w:line="240" w:lineRule="auto"/>
              <w:contextualSpacing/>
              <w:jc w:val="both"/>
            </w:pPr>
            <w:r w:rsidRPr="00136D70">
              <w:t xml:space="preserve"> 05 сентября 2013 года, 15 часов 00 минут местного времени. </w:t>
            </w:r>
          </w:p>
          <w:p w:rsidR="00966185" w:rsidRPr="00136D70" w:rsidRDefault="00966185" w:rsidP="00702212">
            <w:pPr>
              <w:spacing w:line="240" w:lineRule="auto"/>
              <w:contextualSpacing/>
              <w:jc w:val="both"/>
            </w:pPr>
          </w:p>
          <w:p w:rsidR="00966185" w:rsidRPr="00136D70" w:rsidRDefault="00966185" w:rsidP="00702212">
            <w:pPr>
              <w:spacing w:line="240" w:lineRule="auto"/>
              <w:contextualSpacing/>
              <w:jc w:val="both"/>
            </w:pPr>
            <w:r w:rsidRPr="00136D70">
              <w:t>Участники публичных слушаний:</w:t>
            </w:r>
          </w:p>
          <w:p w:rsidR="00966185" w:rsidRPr="00136D70" w:rsidRDefault="00966185" w:rsidP="00702212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136D70">
              <w:t>Жители села Кондратьево,</w:t>
            </w:r>
          </w:p>
        </w:tc>
      </w:tr>
    </w:tbl>
    <w:p w:rsidR="00966185" w:rsidRDefault="00966185" w:rsidP="009C3257">
      <w:pPr>
        <w:pStyle w:val="NoSpacing"/>
        <w:contextualSpacing/>
        <w:jc w:val="both"/>
      </w:pPr>
      <w:r>
        <w:t xml:space="preserve">Каверзина И.В. – в.и.о. главы администрации </w:t>
      </w:r>
      <w:r>
        <w:rPr>
          <w:color w:val="000000"/>
        </w:rPr>
        <w:t>Полинчетского  муниципального образования</w:t>
      </w:r>
      <w:r>
        <w:t>;</w:t>
      </w:r>
    </w:p>
    <w:p w:rsidR="00966185" w:rsidRDefault="00966185" w:rsidP="009C3257">
      <w:pPr>
        <w:pStyle w:val="NoSpacing"/>
        <w:contextualSpacing/>
        <w:jc w:val="both"/>
      </w:pPr>
      <w:r>
        <w:t>Рукосуева Н.Д.- главный специалист администрации Полинчетского муниципального образования;</w:t>
      </w:r>
    </w:p>
    <w:p w:rsidR="00966185" w:rsidRDefault="00966185" w:rsidP="009C3257">
      <w:pPr>
        <w:pStyle w:val="NoSpacing"/>
        <w:contextualSpacing/>
        <w:jc w:val="both"/>
      </w:pPr>
      <w:r>
        <w:t xml:space="preserve">Дроздова Ф.А. – ведущий специалист  администрации </w:t>
      </w:r>
      <w:r>
        <w:rPr>
          <w:color w:val="000000"/>
        </w:rPr>
        <w:t>Полинчетского муниципального образования</w:t>
      </w:r>
      <w:r>
        <w:t>;</w:t>
      </w:r>
    </w:p>
    <w:p w:rsidR="00966185" w:rsidRDefault="00966185" w:rsidP="009C3257">
      <w:pPr>
        <w:pStyle w:val="NoSpacing"/>
        <w:contextualSpacing/>
        <w:jc w:val="both"/>
      </w:pPr>
      <w:r>
        <w:t xml:space="preserve">Лядова М.Л. – бухгалтер администрации </w:t>
      </w:r>
      <w:r>
        <w:rPr>
          <w:color w:val="000000"/>
        </w:rPr>
        <w:t>Полинчетского  муниципального образования</w:t>
      </w:r>
      <w:r>
        <w:t>;</w:t>
      </w:r>
    </w:p>
    <w:p w:rsidR="00966185" w:rsidRDefault="00966185" w:rsidP="009C3257">
      <w:pPr>
        <w:spacing w:line="240" w:lineRule="auto"/>
        <w:contextualSpacing/>
        <w:jc w:val="both"/>
      </w:pPr>
    </w:p>
    <w:p w:rsidR="00966185" w:rsidRDefault="00966185" w:rsidP="009C3257">
      <w:pPr>
        <w:spacing w:line="240" w:lineRule="auto"/>
        <w:contextualSpacing/>
        <w:jc w:val="both"/>
      </w:pPr>
      <w:r>
        <w:t>В публичных слушаниях приняли участие 23 человека. Граждане принявшие участие в слушаниях зарегистрированы в списках участников слушаний, который является неотъемлемым приложением к протоколу. С приложением можно ознакомиться в  администрации муниципального образования, опубликованию не подлежит.</w:t>
      </w:r>
    </w:p>
    <w:p w:rsidR="00966185" w:rsidRDefault="00966185" w:rsidP="009C3257">
      <w:pPr>
        <w:spacing w:line="240" w:lineRule="auto"/>
        <w:contextualSpacing/>
        <w:jc w:val="both"/>
      </w:pPr>
    </w:p>
    <w:p w:rsidR="00966185" w:rsidRDefault="00966185" w:rsidP="009C3257">
      <w:pPr>
        <w:spacing w:line="240" w:lineRule="auto"/>
        <w:contextualSpacing/>
        <w:jc w:val="both"/>
      </w:pPr>
      <w:r>
        <w:t xml:space="preserve">Предмет слушаний: </w:t>
      </w:r>
    </w:p>
    <w:p w:rsidR="00966185" w:rsidRDefault="00966185" w:rsidP="009C3257">
      <w:pPr>
        <w:spacing w:line="240" w:lineRule="auto"/>
        <w:contextualSpacing/>
        <w:jc w:val="both"/>
      </w:pPr>
      <w:r>
        <w:t>Рассмотрение проекта Генерального плана и Правил землепользования и застройки Полинчетского муниципального образования, разработанного специалистами ОАО «Российский институт градостроительства и инвестиционного развития «ГИПРОГОР» г.Москва.</w:t>
      </w:r>
    </w:p>
    <w:p w:rsidR="00966185" w:rsidRDefault="00966185" w:rsidP="009C3257">
      <w:pPr>
        <w:spacing w:line="240" w:lineRule="auto"/>
        <w:contextualSpacing/>
        <w:jc w:val="both"/>
      </w:pPr>
    </w:p>
    <w:p w:rsidR="00966185" w:rsidRDefault="00966185" w:rsidP="009C3257">
      <w:pPr>
        <w:spacing w:line="240" w:lineRule="auto"/>
        <w:contextualSpacing/>
        <w:jc w:val="both"/>
      </w:pPr>
      <w:r>
        <w:t xml:space="preserve">Основания для проведения публичных слушаний: </w:t>
      </w:r>
    </w:p>
    <w:p w:rsidR="00966185" w:rsidRDefault="00966185" w:rsidP="009C3257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t>Градостроительный кодекс Российской Федерации № 190-ФЗ от 29.12.2004г.;</w:t>
      </w:r>
    </w:p>
    <w:p w:rsidR="00966185" w:rsidRDefault="00966185" w:rsidP="009C3257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966185" w:rsidRDefault="00966185" w:rsidP="009C3257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t>Постановление администрации Полинчетского муниципального образования от 29 июля 2013 года № 16  «О назначении публичных слушаний по рассмотрению проектов Генерального плана и Правил землепользования и застройки Полинчетского образования».</w:t>
      </w:r>
    </w:p>
    <w:p w:rsidR="00966185" w:rsidRDefault="00966185" w:rsidP="009C3257">
      <w:pPr>
        <w:spacing w:line="240" w:lineRule="auto"/>
        <w:ind w:firstLine="360"/>
        <w:contextualSpacing/>
        <w:jc w:val="both"/>
        <w:rPr>
          <w:bCs/>
        </w:rPr>
      </w:pPr>
      <w:r>
        <w:t>Информация о проведении публичных слушаний была опубликована в информационной газете  «Северный вестник».</w:t>
      </w:r>
    </w:p>
    <w:p w:rsidR="00966185" w:rsidRDefault="00966185" w:rsidP="009C3257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t>С материалами проекта Генерального плана Полинчетского муниципального образования и проекта Правил землепользования и застройки Полинчетского муниципального образования все желающие могли ознакомиться в администрации Полинчетского муниципального образования по адресу: Иркутская область, Тайшетский  район, п.Полинчет, улица Горная , дом 8.</w:t>
      </w:r>
    </w:p>
    <w:p w:rsidR="00966185" w:rsidRDefault="00966185" w:rsidP="009C3257">
      <w:pPr>
        <w:spacing w:line="240" w:lineRule="auto"/>
        <w:contextualSpacing/>
        <w:jc w:val="both"/>
      </w:pPr>
      <w:r>
        <w:t xml:space="preserve"> </w:t>
      </w:r>
    </w:p>
    <w:p w:rsidR="00966185" w:rsidRDefault="00966185" w:rsidP="009C3257">
      <w:pPr>
        <w:spacing w:line="240" w:lineRule="auto"/>
        <w:contextualSpacing/>
        <w:jc w:val="both"/>
      </w:pPr>
      <w:r>
        <w:t>Порядок проведения публичных слушаний:</w:t>
      </w:r>
    </w:p>
    <w:p w:rsidR="00966185" w:rsidRDefault="00966185" w:rsidP="009C3257">
      <w:pPr>
        <w:numPr>
          <w:ilvl w:val="0"/>
          <w:numId w:val="1"/>
        </w:numPr>
        <w:spacing w:after="0" w:line="240" w:lineRule="auto"/>
        <w:contextualSpacing/>
        <w:jc w:val="both"/>
      </w:pPr>
      <w:r>
        <w:t xml:space="preserve">О процедуре проведения публичных слушаний. </w:t>
      </w:r>
    </w:p>
    <w:p w:rsidR="00966185" w:rsidRDefault="00966185" w:rsidP="009C3257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Cs/>
        </w:rPr>
        <w:t>Рассмотрение проекта Генерального плана Полинчетского муниципального образования.</w:t>
      </w:r>
    </w:p>
    <w:p w:rsidR="00966185" w:rsidRDefault="00966185" w:rsidP="009C3257">
      <w:pPr>
        <w:numPr>
          <w:ilvl w:val="0"/>
          <w:numId w:val="1"/>
        </w:numPr>
        <w:spacing w:after="0" w:line="240" w:lineRule="auto"/>
        <w:contextualSpacing/>
        <w:jc w:val="both"/>
      </w:pPr>
      <w:r>
        <w:rPr>
          <w:bCs/>
        </w:rPr>
        <w:t>Рассмотрение проекта Правил землепользования и застройки Полинчетского муниципального образования.</w:t>
      </w:r>
    </w:p>
    <w:p w:rsidR="00966185" w:rsidRDefault="00966185" w:rsidP="009C3257">
      <w:pPr>
        <w:numPr>
          <w:ilvl w:val="0"/>
          <w:numId w:val="1"/>
        </w:numPr>
        <w:spacing w:after="0" w:line="240" w:lineRule="auto"/>
        <w:contextualSpacing/>
        <w:jc w:val="both"/>
      </w:pPr>
      <w:r>
        <w:t>Вопросы, замечания, предложения участников публичных слушаний.</w:t>
      </w:r>
    </w:p>
    <w:p w:rsidR="00966185" w:rsidRDefault="00966185" w:rsidP="009C3257">
      <w:pPr>
        <w:numPr>
          <w:ilvl w:val="0"/>
          <w:numId w:val="1"/>
        </w:numPr>
        <w:spacing w:after="0" w:line="240" w:lineRule="auto"/>
        <w:contextualSpacing/>
        <w:jc w:val="both"/>
      </w:pPr>
      <w:r>
        <w:t>Итоги публичных слушаний.</w:t>
      </w:r>
    </w:p>
    <w:p w:rsidR="00966185" w:rsidRDefault="00966185" w:rsidP="009C3257">
      <w:pPr>
        <w:spacing w:line="240" w:lineRule="auto"/>
        <w:contextualSpacing/>
        <w:jc w:val="both"/>
      </w:pPr>
    </w:p>
    <w:p w:rsidR="00966185" w:rsidRDefault="00966185" w:rsidP="009C3257">
      <w:pPr>
        <w:spacing w:line="240" w:lineRule="auto"/>
        <w:contextualSpacing/>
        <w:jc w:val="both"/>
      </w:pPr>
      <w:r>
        <w:t>По предложенному порядку проведения публичных слушаний замечаний и предложений от участников слушаний не поступило.</w:t>
      </w:r>
    </w:p>
    <w:p w:rsidR="00966185" w:rsidRDefault="00966185" w:rsidP="009C3257">
      <w:pPr>
        <w:spacing w:line="240" w:lineRule="auto"/>
        <w:contextualSpacing/>
        <w:jc w:val="both"/>
      </w:pPr>
      <w:r>
        <w:rPr>
          <w:szCs w:val="28"/>
        </w:rPr>
        <w:t xml:space="preserve">    </w:t>
      </w:r>
      <w:r>
        <w:t xml:space="preserve">  </w:t>
      </w:r>
    </w:p>
    <w:p w:rsidR="00966185" w:rsidRDefault="00966185" w:rsidP="009C3257">
      <w:pPr>
        <w:spacing w:line="240" w:lineRule="auto"/>
        <w:ind w:firstLine="360"/>
        <w:contextualSpacing/>
        <w:jc w:val="both"/>
      </w:pPr>
      <w:r>
        <w:t>Председательствующая на публичных слушаниях – Каверзина И.В., председатель комиссии по организации и проведению публичных слушаний по проектам Генерального плана и Правилам землепользования и застройки Полинчетского муниципального образования.</w:t>
      </w:r>
    </w:p>
    <w:p w:rsidR="00966185" w:rsidRDefault="00966185" w:rsidP="009C3257">
      <w:pPr>
        <w:spacing w:line="240" w:lineRule="auto"/>
        <w:ind w:firstLine="360"/>
        <w:contextualSpacing/>
        <w:jc w:val="both"/>
        <w:rPr>
          <w:sz w:val="28"/>
          <w:szCs w:val="28"/>
        </w:rPr>
      </w:pPr>
    </w:p>
    <w:p w:rsidR="00966185" w:rsidRDefault="00966185" w:rsidP="009C3257">
      <w:pPr>
        <w:spacing w:line="240" w:lineRule="auto"/>
        <w:ind w:firstLine="360"/>
        <w:contextualSpacing/>
        <w:jc w:val="both"/>
        <w:rPr>
          <w:sz w:val="24"/>
          <w:szCs w:val="24"/>
        </w:rPr>
      </w:pPr>
      <w:r>
        <w:t>Секретарь публичных слушаний: Рукосуева Н.Д.., секретарь комиссии по организации и проведению публичных слушаний по проектам Генерального плана и Правилам землепользования и застройки Полинчетского  муниципального образования</w:t>
      </w:r>
    </w:p>
    <w:p w:rsidR="00966185" w:rsidRDefault="00966185" w:rsidP="009C3257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</w:p>
    <w:p w:rsidR="00966185" w:rsidRDefault="00966185" w:rsidP="009C3257">
      <w:pPr>
        <w:autoSpaceDE w:val="0"/>
        <w:autoSpaceDN w:val="0"/>
        <w:adjustRightInd w:val="0"/>
        <w:spacing w:line="240" w:lineRule="auto"/>
        <w:contextualSpacing/>
        <w:jc w:val="both"/>
      </w:pPr>
      <w:r>
        <w:t xml:space="preserve">Открыла публичные слушания в.и.о. главы Полинчетского  муниципального образования Каверзина И.В., она огласила тему публичных слушаний и вопрос о необходимости проектирования Генерального плана Полинчетского муниципального образования, Правил землепользования и застройки Полинчетского муниципального образования. </w:t>
      </w:r>
    </w:p>
    <w:p w:rsidR="00966185" w:rsidRDefault="00966185" w:rsidP="009C3257">
      <w:pPr>
        <w:autoSpaceDE w:val="0"/>
        <w:autoSpaceDN w:val="0"/>
        <w:adjustRightInd w:val="0"/>
        <w:spacing w:line="240" w:lineRule="auto"/>
        <w:ind w:firstLine="360"/>
        <w:contextualSpacing/>
        <w:jc w:val="both"/>
      </w:pPr>
      <w:r>
        <w:rPr>
          <w:iCs/>
        </w:rPr>
        <w:t xml:space="preserve">Проект Генерального плана поселения и проект Правил землепользования и застройки были опубликованы в информационной газете «Северный вестник» </w:t>
      </w:r>
      <w:r>
        <w:t xml:space="preserve">Полинчетского муниципального образования, в полном объеме хранятся в администрации и предоставляются гражданам. За время объявления публичных слушаний заявлений, обращений от граждан, общественных организаций, юридических лиц не поступало.  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В ходе публичных слушаний участники публичных слушаний были ознакомлены с проектами Генерального плана и  Правил землепользования и застройки  Полинчетского  муниципального образования.</w:t>
      </w:r>
    </w:p>
    <w:p w:rsidR="00966185" w:rsidRDefault="00966185" w:rsidP="009C3257">
      <w:pPr>
        <w:spacing w:line="240" w:lineRule="auto"/>
        <w:ind w:firstLine="600"/>
        <w:contextualSpacing/>
        <w:jc w:val="both"/>
      </w:pPr>
      <w:r>
        <w:t>Проект Генерального плана Полинчетского муниципального образования разработан ОАО «Российский институт градостроительства и инвестиционного развития «ГИПРОГОР» в 2012 году по заказу муниципального учреждения «Управление строительства, архитектуры и инвестиционной политики Тайшетского района». Целью проекта является обеспечение градостроительными средствами улучшение качества жизни населения и экономики поселения, экономических, экологических и иных факторов в интересах живущего и будущего поколений,  он состоит из обобщенных схем по анализу современного состояния территории с рассмотрением проблем и направлений ее комплексного перспективного развития, включая вопросы градостроительного (территориального и функционального) зонирования территории сельского поселения, размещения объектов социального обслуживания населения, развития производственно-коммунальной и инженерно-транспортной инфраструктуры, объектов и сетей инженерно-технического обеспечения, ограничений по отношению к объектам культурного наследия и особо охраняемым территориям, анализа источников риска возникновения чрезвычайных ситуаций и требований пожарной безопасности.</w:t>
      </w:r>
    </w:p>
    <w:p w:rsidR="00966185" w:rsidRDefault="00966185" w:rsidP="009C3257">
      <w:pPr>
        <w:spacing w:line="240" w:lineRule="auto"/>
        <w:ind w:firstLine="600"/>
        <w:contextualSpacing/>
        <w:jc w:val="both"/>
      </w:pPr>
      <w:r>
        <w:t>Генплан является муниципальным нормативно-правовым актом и, учитывая  местную специфику, регламентирует градостроительную деятельность на территории сельского поселения, основные направления и принципы которой определены в рамках реализуемой муниципальной градостроительной политики, формируемой утвержденной градостроительной документацией.</w:t>
      </w:r>
    </w:p>
    <w:p w:rsidR="00966185" w:rsidRDefault="00966185" w:rsidP="009C3257">
      <w:pPr>
        <w:spacing w:line="240" w:lineRule="auto"/>
        <w:ind w:firstLine="600"/>
        <w:contextualSpacing/>
        <w:jc w:val="both"/>
      </w:pPr>
      <w:r>
        <w:t>Генплан действует в пределах границ поселения. Положения генплана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</w:t>
      </w:r>
    </w:p>
    <w:p w:rsidR="00966185" w:rsidRDefault="00966185" w:rsidP="009C3257">
      <w:pPr>
        <w:spacing w:line="240" w:lineRule="auto"/>
        <w:ind w:firstLine="600"/>
        <w:contextualSpacing/>
        <w:jc w:val="both"/>
      </w:pPr>
      <w:r>
        <w:t>Проектное предложение по всем населенным пунктам сельского поселения предусматривает  благоустройство улично-дорожной сети в полосе отвода, электроосвещение и озеленение населенных пунктов.</w:t>
      </w:r>
    </w:p>
    <w:p w:rsidR="00966185" w:rsidRDefault="00966185" w:rsidP="009C3257">
      <w:pPr>
        <w:spacing w:line="240" w:lineRule="auto"/>
        <w:ind w:firstLine="708"/>
        <w:contextualSpacing/>
        <w:jc w:val="both"/>
      </w:pPr>
      <w:r>
        <w:t>В ходе слушаний участникам слушаний было также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Правила землепользования и застройки разрабатываются и вводятся на территории муниципального образования   в целях: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1. регулирования градостроительной и хозяйственной деятельности в интересах создания благоприятных условий для проживания и развития территорий  муниципальных образований, сохранения окружающей среды и объектов культурного наследия;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2. обеспечение эффективного землепользования и предотвращение нецелевого использования земель, создания условий для планировки территорий поселения;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3. обеспечение баланса государственных, общественных и частных интересов и прав в процессе градостроительной и хозяйственной деятельности;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4. создания  благоприятных условий для привлечения инвестиций путем обеспечения возможности сравнения и выбора участков по комплексу характеристик из ряда конкурирующих;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5. эффективного контроля строительной и хозяйственной деятельности физических и юридических лиц со стороны администрации муниципального образования, а также контроля деятельности администрации со стороны граждан путем проведения публичных слушаний.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Правила землепользования и застройки включают в себя:</w:t>
      </w:r>
    </w:p>
    <w:p w:rsidR="00966185" w:rsidRDefault="00966185" w:rsidP="009C3257">
      <w:pPr>
        <w:numPr>
          <w:ilvl w:val="0"/>
          <w:numId w:val="2"/>
        </w:numPr>
        <w:spacing w:after="0" w:line="240" w:lineRule="auto"/>
        <w:contextualSpacing/>
        <w:jc w:val="both"/>
      </w:pPr>
      <w:r>
        <w:t>порядок их применения и внесения изменений в указанные правила;</w:t>
      </w:r>
    </w:p>
    <w:p w:rsidR="00966185" w:rsidRDefault="00966185" w:rsidP="009C3257">
      <w:pPr>
        <w:spacing w:after="0" w:line="240" w:lineRule="auto"/>
        <w:ind w:left="720"/>
        <w:contextualSpacing/>
        <w:jc w:val="both"/>
      </w:pPr>
      <w:r>
        <w:t xml:space="preserve">2) регулирование землепользования и застройки на основе градостроительного зонирования;  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3)   карту  градостроительного зонирования;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Порядок применения правил землепользования и застройки и внесения в них изменений включает в себя положения: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1) о регулировании землепользования и застройки органами местного самоуправления;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 xml:space="preserve">2) о градостроительных регламентах и их применении; 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3) об изменении 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4) о подготовке документации по планировке территории органами местного самоуправления;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5) о проведении публичных слушаний по вопросам землепользования и застройки;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7) о внесении изменений в правила землепользования и застройки;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7) о регулировании иных вопросов землепользования и застройки.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 xml:space="preserve">Регулирование землепользования и застройки на основе градостроительного зонирования  содержит обоснование установления территориальных зон, регламенты разрешенного использования земельных участков в территориальных зонах. 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1) виды разрешенного использования земельных участков и объектов капитального строительства;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66185" w:rsidRDefault="00966185" w:rsidP="009C3257">
      <w:pPr>
        <w:spacing w:line="240" w:lineRule="auto"/>
        <w:ind w:firstLine="720"/>
        <w:contextualSpacing/>
        <w:jc w:val="both"/>
      </w:pPr>
      <w: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p w:rsidR="00966185" w:rsidRDefault="00966185" w:rsidP="009C3257">
      <w:pPr>
        <w:spacing w:line="240" w:lineRule="auto"/>
        <w:ind w:firstLine="360"/>
        <w:contextualSpacing/>
        <w:jc w:val="both"/>
      </w:pPr>
    </w:p>
    <w:p w:rsidR="00966185" w:rsidRDefault="00966185" w:rsidP="009C3257">
      <w:pPr>
        <w:spacing w:line="240" w:lineRule="auto"/>
        <w:ind w:firstLine="360"/>
        <w:contextualSpacing/>
        <w:jc w:val="both"/>
      </w:pPr>
      <w:r>
        <w:t>Участники публичных слушаний вопросов, предложений и замечаний, касающихся проектов Генерального плана и Правил землепользования и застройки, для включения их в протокол публичных слушаний, не выразили. Поступило предложение поддержать проекты Генерального плана Полинчетского  муниципального образования и Правил землепользования и застройки Полинчетского  муниципального образования .</w:t>
      </w:r>
    </w:p>
    <w:p w:rsidR="00966185" w:rsidRDefault="00966185" w:rsidP="009C3257">
      <w:pPr>
        <w:spacing w:line="240" w:lineRule="auto"/>
        <w:contextualSpacing/>
        <w:jc w:val="both"/>
      </w:pPr>
    </w:p>
    <w:p w:rsidR="00966185" w:rsidRDefault="00966185" w:rsidP="009C3257">
      <w:pPr>
        <w:spacing w:line="240" w:lineRule="auto"/>
        <w:ind w:firstLine="360"/>
        <w:contextualSpacing/>
        <w:jc w:val="both"/>
      </w:pPr>
      <w:r>
        <w:t xml:space="preserve">Протокол и заключения о результатах публичных слушаний подлежат опубликованию в информационной газете «Северный вестник» Полинчетского муниципального образования. </w:t>
      </w:r>
    </w:p>
    <w:p w:rsidR="00966185" w:rsidRDefault="00966185" w:rsidP="009C3257">
      <w:pPr>
        <w:spacing w:line="240" w:lineRule="auto"/>
        <w:contextualSpacing/>
        <w:jc w:val="both"/>
      </w:pPr>
    </w:p>
    <w:p w:rsidR="00966185" w:rsidRDefault="00966185" w:rsidP="009C3257">
      <w:pPr>
        <w:spacing w:line="240" w:lineRule="auto"/>
        <w:contextualSpacing/>
        <w:jc w:val="both"/>
      </w:pPr>
      <w:r>
        <w:br/>
      </w:r>
      <w:r>
        <w:br/>
        <w:t>Председатель публичных слушаний:                 _________________       И.В.Каверзина</w:t>
      </w:r>
    </w:p>
    <w:p w:rsidR="00966185" w:rsidRDefault="00966185" w:rsidP="009C3257">
      <w:pPr>
        <w:spacing w:line="240" w:lineRule="auto"/>
        <w:contextualSpacing/>
        <w:jc w:val="both"/>
      </w:pPr>
    </w:p>
    <w:p w:rsidR="00966185" w:rsidRDefault="00966185" w:rsidP="009C3257">
      <w:pPr>
        <w:spacing w:line="240" w:lineRule="auto"/>
        <w:contextualSpacing/>
        <w:jc w:val="both"/>
      </w:pPr>
      <w:r>
        <w:t>Секретарь публичных слушаний:                   _________________           Н.Д.Рукосуева</w:t>
      </w:r>
    </w:p>
    <w:p w:rsidR="00966185" w:rsidRDefault="00966185" w:rsidP="009C3257">
      <w:pPr>
        <w:spacing w:line="240" w:lineRule="auto"/>
        <w:contextualSpacing/>
        <w:jc w:val="both"/>
      </w:pPr>
    </w:p>
    <w:p w:rsidR="00966185" w:rsidRDefault="00966185" w:rsidP="009C3257">
      <w:pPr>
        <w:spacing w:line="240" w:lineRule="auto"/>
        <w:ind w:firstLine="360"/>
        <w:contextualSpacing/>
        <w:jc w:val="both"/>
      </w:pPr>
    </w:p>
    <w:p w:rsidR="00966185" w:rsidRDefault="00966185" w:rsidP="009C3257"/>
    <w:p w:rsidR="00966185" w:rsidRDefault="00966185" w:rsidP="009C3257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p w:rsidR="00966185" w:rsidRDefault="00966185"/>
    <w:sectPr w:rsidR="00966185" w:rsidSect="00B72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31EFD"/>
    <w:multiLevelType w:val="hybridMultilevel"/>
    <w:tmpl w:val="88DE2C1E"/>
    <w:lvl w:ilvl="0" w:tplc="0FDE3938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52A"/>
    <w:rsid w:val="000077CE"/>
    <w:rsid w:val="00136D70"/>
    <w:rsid w:val="00406119"/>
    <w:rsid w:val="00567FED"/>
    <w:rsid w:val="005F5CE4"/>
    <w:rsid w:val="00652F57"/>
    <w:rsid w:val="00660CAB"/>
    <w:rsid w:val="00702212"/>
    <w:rsid w:val="007432D7"/>
    <w:rsid w:val="00791C94"/>
    <w:rsid w:val="008D59FE"/>
    <w:rsid w:val="009500FB"/>
    <w:rsid w:val="00962882"/>
    <w:rsid w:val="00966185"/>
    <w:rsid w:val="009C3257"/>
    <w:rsid w:val="00B04888"/>
    <w:rsid w:val="00B612F7"/>
    <w:rsid w:val="00B7240E"/>
    <w:rsid w:val="00E5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752A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575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E5752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575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11</Pages>
  <Words>3868</Words>
  <Characters>22052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2013-11-07T05:39:00Z</dcterms:created>
  <dcterms:modified xsi:type="dcterms:W3CDTF">2016-11-23T16:41:00Z</dcterms:modified>
</cp:coreProperties>
</file>