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E" w:rsidRPr="00367A13" w:rsidRDefault="00041411" w:rsidP="006A7CD3">
      <w:pPr>
        <w:spacing w:line="240" w:lineRule="auto"/>
        <w:contextualSpacing/>
        <w:jc w:val="right"/>
        <w:rPr>
          <w:b/>
        </w:rPr>
      </w:pPr>
      <w:r w:rsidRPr="00367A13">
        <w:rPr>
          <w:b/>
        </w:rPr>
        <w:t xml:space="preserve">Утверждаю </w:t>
      </w:r>
    </w:p>
    <w:p w:rsidR="00041411" w:rsidRPr="00367A13" w:rsidRDefault="00041411" w:rsidP="006A7CD3">
      <w:pPr>
        <w:spacing w:line="240" w:lineRule="auto"/>
        <w:contextualSpacing/>
        <w:jc w:val="right"/>
        <w:rPr>
          <w:b/>
        </w:rPr>
      </w:pPr>
      <w:r w:rsidRPr="00367A13">
        <w:rPr>
          <w:b/>
        </w:rPr>
        <w:t xml:space="preserve">Глава администрации Полинчетского </w:t>
      </w:r>
    </w:p>
    <w:p w:rsidR="003A32C0" w:rsidRPr="00367A13" w:rsidRDefault="00041411" w:rsidP="006A7CD3">
      <w:pPr>
        <w:spacing w:line="240" w:lineRule="auto"/>
        <w:contextualSpacing/>
        <w:jc w:val="right"/>
        <w:rPr>
          <w:b/>
        </w:rPr>
      </w:pPr>
      <w:r w:rsidRPr="00367A13">
        <w:rPr>
          <w:b/>
        </w:rPr>
        <w:t xml:space="preserve">Муниципального  образования </w:t>
      </w:r>
    </w:p>
    <w:p w:rsidR="00041411" w:rsidRPr="00367A13" w:rsidRDefault="00041411" w:rsidP="006A7CD3">
      <w:pPr>
        <w:spacing w:line="240" w:lineRule="auto"/>
        <w:contextualSpacing/>
        <w:jc w:val="right"/>
        <w:rPr>
          <w:b/>
        </w:rPr>
      </w:pPr>
      <w:proofErr w:type="spellStart"/>
      <w:r w:rsidRPr="00367A13">
        <w:rPr>
          <w:b/>
        </w:rPr>
        <w:t>_____________И.В.Каверзина</w:t>
      </w:r>
      <w:proofErr w:type="spellEnd"/>
    </w:p>
    <w:p w:rsidR="003A32C0" w:rsidRPr="00367A13" w:rsidRDefault="00367A13" w:rsidP="006A7CD3">
      <w:pPr>
        <w:tabs>
          <w:tab w:val="left" w:pos="7830"/>
        </w:tabs>
        <w:spacing w:line="240" w:lineRule="auto"/>
        <w:contextualSpacing/>
        <w:rPr>
          <w:b/>
        </w:rPr>
      </w:pPr>
      <w:r w:rsidRPr="00367A13">
        <w:rPr>
          <w:b/>
        </w:rPr>
        <w:tab/>
      </w:r>
      <w:r w:rsidR="006A7CD3">
        <w:rPr>
          <w:b/>
        </w:rPr>
        <w:t xml:space="preserve">          </w:t>
      </w:r>
      <w:r w:rsidRPr="00367A13">
        <w:rPr>
          <w:b/>
        </w:rPr>
        <w:t>01</w:t>
      </w:r>
      <w:r w:rsidR="00041411" w:rsidRPr="00367A13">
        <w:rPr>
          <w:b/>
        </w:rPr>
        <w:t>.10.2013</w:t>
      </w:r>
    </w:p>
    <w:p w:rsidR="006D55C1" w:rsidRPr="00367A13" w:rsidRDefault="00041411" w:rsidP="006A7CD3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367A13">
        <w:rPr>
          <w:b/>
        </w:rPr>
        <w:t>ЗАКЛЮЧЕНИЕ №1</w:t>
      </w:r>
    </w:p>
    <w:p w:rsidR="00041411" w:rsidRPr="00367A13" w:rsidRDefault="00041411" w:rsidP="006A7CD3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367A13">
        <w:rPr>
          <w:b/>
        </w:rPr>
        <w:t xml:space="preserve">По рассмотрению публичных  слушаний  по рассмотрению проектов Генерального  плана  и Правил  землепользования  и застройки  Полинчетского  муниципального  образования </w:t>
      </w:r>
      <w:r w:rsidR="00367A13">
        <w:rPr>
          <w:b/>
        </w:rPr>
        <w:t>«</w:t>
      </w:r>
      <w:proofErr w:type="spellStart"/>
      <w:r w:rsidR="00367A13">
        <w:rPr>
          <w:b/>
        </w:rPr>
        <w:t>Полинчетское</w:t>
      </w:r>
      <w:proofErr w:type="spellEnd"/>
      <w:r w:rsidR="00367A13">
        <w:rPr>
          <w:b/>
        </w:rPr>
        <w:t xml:space="preserve">  сельское  поселение »</w:t>
      </w:r>
      <w:r w:rsidR="006A7CD3">
        <w:rPr>
          <w:b/>
        </w:rPr>
        <w:t xml:space="preserve"> </w:t>
      </w:r>
      <w:proofErr w:type="spellStart"/>
      <w:r w:rsidR="006A7CD3">
        <w:rPr>
          <w:b/>
        </w:rPr>
        <w:t>Тайшетского</w:t>
      </w:r>
      <w:proofErr w:type="spellEnd"/>
      <w:r w:rsidR="006A7CD3">
        <w:rPr>
          <w:b/>
        </w:rPr>
        <w:t xml:space="preserve"> района</w:t>
      </w:r>
    </w:p>
    <w:p w:rsidR="00041411" w:rsidRPr="00367A13" w:rsidRDefault="00041411" w:rsidP="005575D9">
      <w:pPr>
        <w:spacing w:after="0" w:line="240" w:lineRule="auto"/>
        <w:rPr>
          <w:b/>
        </w:rPr>
      </w:pPr>
    </w:p>
    <w:p w:rsidR="00367A13" w:rsidRDefault="00041411" w:rsidP="005575D9">
      <w:pPr>
        <w:spacing w:after="0" w:line="240" w:lineRule="auto"/>
        <w:rPr>
          <w:b/>
        </w:rPr>
      </w:pPr>
      <w:r w:rsidRPr="00367A13">
        <w:rPr>
          <w:b/>
        </w:rPr>
        <w:t>Общие  сведения о проекте</w:t>
      </w:r>
      <w:proofErr w:type="gramStart"/>
      <w:r w:rsidRPr="00367A13">
        <w:rPr>
          <w:b/>
        </w:rPr>
        <w:t xml:space="preserve">  </w:t>
      </w:r>
      <w:r w:rsidR="00367A13" w:rsidRPr="00367A13">
        <w:rPr>
          <w:b/>
        </w:rPr>
        <w:t>,</w:t>
      </w:r>
      <w:proofErr w:type="gramEnd"/>
      <w:r w:rsidRPr="00367A13">
        <w:rPr>
          <w:b/>
        </w:rPr>
        <w:t>предоставленном  на публичные  слушания</w:t>
      </w:r>
      <w:r w:rsidR="00367A13" w:rsidRPr="00367A13">
        <w:rPr>
          <w:b/>
        </w:rPr>
        <w:t>:</w:t>
      </w:r>
    </w:p>
    <w:p w:rsidR="00831CB2" w:rsidRDefault="00831CB2" w:rsidP="005575D9">
      <w:pPr>
        <w:spacing w:after="0" w:line="240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31CB2" w:rsidTr="00831CB2">
        <w:tc>
          <w:tcPr>
            <w:tcW w:w="2235" w:type="dxa"/>
          </w:tcPr>
          <w:p w:rsidR="00831CB2" w:rsidRDefault="00831CB2" w:rsidP="005575D9">
            <w:pPr>
              <w:rPr>
                <w:b/>
              </w:rPr>
            </w:pPr>
            <w:r w:rsidRPr="00367A13">
              <w:rPr>
                <w:b/>
              </w:rPr>
              <w:t>Территория разработки:</w:t>
            </w:r>
          </w:p>
          <w:p w:rsidR="00831CB2" w:rsidRDefault="00831CB2" w:rsidP="00831CB2">
            <w:r w:rsidRPr="00367A13">
              <w:rPr>
                <w:b/>
              </w:rPr>
              <w:t>Организация заказчик</w:t>
            </w:r>
            <w:r>
              <w:t>:</w:t>
            </w:r>
          </w:p>
          <w:p w:rsidR="00831CB2" w:rsidRPr="00831CB2" w:rsidRDefault="00831CB2" w:rsidP="00831CB2">
            <w:pPr>
              <w:rPr>
                <w:b/>
              </w:rPr>
            </w:pPr>
            <w:r w:rsidRPr="00831CB2">
              <w:rPr>
                <w:b/>
              </w:rPr>
              <w:t xml:space="preserve">Организация </w:t>
            </w:r>
          </w:p>
          <w:p w:rsidR="00831CB2" w:rsidRDefault="00831CB2" w:rsidP="00831CB2">
            <w:r w:rsidRPr="00831CB2">
              <w:rPr>
                <w:b/>
              </w:rPr>
              <w:t>разработчик:</w:t>
            </w:r>
          </w:p>
          <w:p w:rsidR="00831CB2" w:rsidRDefault="00831CB2" w:rsidP="00831CB2">
            <w:r w:rsidRPr="00367A13">
              <w:rPr>
                <w:b/>
              </w:rPr>
              <w:t>Сроки проведения публичных  слушаний</w:t>
            </w:r>
            <w:r>
              <w:rPr>
                <w:b/>
              </w:rPr>
              <w:t>:</w:t>
            </w:r>
          </w:p>
          <w:p w:rsidR="00831CB2" w:rsidRDefault="00831CB2" w:rsidP="00831CB2">
            <w:pPr>
              <w:rPr>
                <w:b/>
              </w:rPr>
            </w:pPr>
            <w:r>
              <w:rPr>
                <w:b/>
              </w:rPr>
              <w:t>Формы  оповещения публичных слушаний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831CB2" w:rsidRDefault="00831CB2" w:rsidP="00831CB2">
            <w:r w:rsidRPr="00616091">
              <w:rPr>
                <w:b/>
              </w:rPr>
              <w:t xml:space="preserve">Сведения </w:t>
            </w:r>
            <w:r>
              <w:rPr>
                <w:b/>
              </w:rPr>
              <w:t>о  проведении</w:t>
            </w:r>
            <w:r w:rsidRPr="00616091">
              <w:rPr>
                <w:b/>
              </w:rPr>
              <w:t xml:space="preserve">  экспозиции по  материалам</w:t>
            </w:r>
            <w:r>
              <w:t>:</w:t>
            </w:r>
          </w:p>
          <w:p w:rsidR="00831CB2" w:rsidRPr="00831CB2" w:rsidRDefault="00831CB2" w:rsidP="00831CB2">
            <w:r w:rsidRPr="00616091">
              <w:rPr>
                <w:b/>
              </w:rPr>
              <w:t>Сведения   о  протоколе  публичных  слушаний</w:t>
            </w:r>
            <w:proofErr w:type="gramStart"/>
            <w:r w:rsidRPr="00616091">
              <w:rPr>
                <w:b/>
              </w:rPr>
              <w:t xml:space="preserve"> :</w:t>
            </w:r>
            <w:proofErr w:type="gramEnd"/>
          </w:p>
        </w:tc>
        <w:tc>
          <w:tcPr>
            <w:tcW w:w="7336" w:type="dxa"/>
          </w:tcPr>
          <w:p w:rsidR="00831CB2" w:rsidRDefault="00831CB2" w:rsidP="00831CB2">
            <w:r>
              <w:t>Муниципальное образование «</w:t>
            </w:r>
            <w:proofErr w:type="spellStart"/>
            <w:r>
              <w:t>Полинчетское</w:t>
            </w:r>
            <w:proofErr w:type="spellEnd"/>
            <w:r>
              <w:t xml:space="preserve"> сельское поселение »</w:t>
            </w:r>
          </w:p>
          <w:p w:rsidR="00831CB2" w:rsidRDefault="00831CB2" w:rsidP="005575D9">
            <w:pPr>
              <w:rPr>
                <w:b/>
              </w:rPr>
            </w:pPr>
          </w:p>
          <w:p w:rsidR="00831CB2" w:rsidRDefault="00831CB2" w:rsidP="005575D9">
            <w:pPr>
              <w:rPr>
                <w:b/>
              </w:rPr>
            </w:pPr>
            <w:r>
              <w:t>МУ «управление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архитектуры и инвестиционной политики  администрации </w:t>
            </w:r>
            <w:proofErr w:type="spellStart"/>
            <w:r>
              <w:t>Тайшетский</w:t>
            </w:r>
            <w:proofErr w:type="spellEnd"/>
            <w:r>
              <w:t xml:space="preserve"> район »</w:t>
            </w:r>
          </w:p>
          <w:p w:rsidR="00831CB2" w:rsidRDefault="00831CB2" w:rsidP="00831CB2">
            <w:r>
              <w:t>ОАО «Российский институт градостроительства  и инвестиционного развития «ГИПРОГОР»»</w:t>
            </w:r>
          </w:p>
          <w:p w:rsidR="00831CB2" w:rsidRDefault="00831CB2" w:rsidP="00831CB2">
            <w:pPr>
              <w:rPr>
                <w:b/>
              </w:rPr>
            </w:pPr>
            <w:r w:rsidRPr="00367A13">
              <w:t>13 сентября 2013 г.</w:t>
            </w:r>
          </w:p>
          <w:p w:rsidR="00831CB2" w:rsidRDefault="00831CB2" w:rsidP="005575D9">
            <w:pPr>
              <w:rPr>
                <w:b/>
              </w:rPr>
            </w:pPr>
          </w:p>
          <w:p w:rsidR="00831CB2" w:rsidRDefault="00831CB2" w:rsidP="005575D9">
            <w:pPr>
              <w:rPr>
                <w:b/>
              </w:rPr>
            </w:pPr>
          </w:p>
          <w:p w:rsidR="00831CB2" w:rsidRDefault="00831CB2" w:rsidP="00831CB2">
            <w:pPr>
              <w:rPr>
                <w:b/>
              </w:rPr>
            </w:pPr>
            <w:r>
              <w:t>Газета  «</w:t>
            </w:r>
            <w:r w:rsidRPr="00367A13">
              <w:t>Северный  вестник» №</w:t>
            </w:r>
            <w:r>
              <w:t xml:space="preserve"> </w:t>
            </w:r>
            <w:r w:rsidRPr="00367A13">
              <w:t>8,</w:t>
            </w:r>
            <w:r>
              <w:t xml:space="preserve"> на информационных  стендах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 w:rsidRPr="00367A13">
              <w:t>олинчет</w:t>
            </w:r>
            <w:proofErr w:type="spellEnd"/>
            <w:r w:rsidRPr="00367A13">
              <w:t xml:space="preserve">  и с.Кондратьево</w:t>
            </w:r>
          </w:p>
          <w:p w:rsidR="00831CB2" w:rsidRDefault="00831CB2" w:rsidP="005575D9">
            <w:pPr>
              <w:rPr>
                <w:b/>
              </w:rPr>
            </w:pPr>
          </w:p>
          <w:p w:rsidR="00831CB2" w:rsidRDefault="00831CB2" w:rsidP="00831CB2">
            <w:r>
              <w:t xml:space="preserve">Экспозиция проведена  в период  публичных  слушаний 13 сентября  2013г. с Кондратьево по ул. Центральная 36 сельский клуб 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олинчет</w:t>
            </w:r>
            <w:proofErr w:type="spellEnd"/>
            <w:r>
              <w:t xml:space="preserve">  ул.Горная -8,  </w:t>
            </w:r>
            <w:proofErr w:type="spellStart"/>
            <w:r>
              <w:t>Полинчетское</w:t>
            </w:r>
            <w:proofErr w:type="spellEnd"/>
            <w:r>
              <w:t xml:space="preserve">  муниципальное  образование </w:t>
            </w:r>
          </w:p>
          <w:p w:rsidR="00831CB2" w:rsidRDefault="00831CB2" w:rsidP="005575D9">
            <w:pPr>
              <w:rPr>
                <w:b/>
              </w:rPr>
            </w:pPr>
          </w:p>
          <w:p w:rsidR="00831CB2" w:rsidRDefault="00831CB2" w:rsidP="00831CB2">
            <w:pPr>
              <w:rPr>
                <w:b/>
              </w:rPr>
            </w:pPr>
            <w:r w:rsidRPr="00616091">
              <w:t xml:space="preserve">Протокол публичных  слушаний от 13.09.2013 по рассмотрению </w:t>
            </w:r>
            <w:proofErr w:type="spellStart"/>
            <w:r w:rsidRPr="00616091">
              <w:t>проеков</w:t>
            </w:r>
            <w:proofErr w:type="spellEnd"/>
            <w:r w:rsidRPr="00616091">
              <w:t xml:space="preserve">  Генерального  плана  и Правил  землепользования  и застройки  Полинчетского  муниципального  образования «</w:t>
            </w:r>
            <w:proofErr w:type="spellStart"/>
            <w:r w:rsidRPr="00616091">
              <w:t>Полинчетское</w:t>
            </w:r>
            <w:proofErr w:type="spellEnd"/>
            <w:r w:rsidRPr="00616091">
              <w:t xml:space="preserve">  сельское  поселение »</w:t>
            </w:r>
          </w:p>
          <w:p w:rsidR="00831CB2" w:rsidRPr="00831CB2" w:rsidRDefault="00831CB2" w:rsidP="00831CB2"/>
        </w:tc>
      </w:tr>
    </w:tbl>
    <w:p w:rsidR="00831CB2" w:rsidRDefault="00831CB2" w:rsidP="005575D9">
      <w:pPr>
        <w:spacing w:after="0" w:line="240" w:lineRule="auto"/>
        <w:rPr>
          <w:b/>
        </w:rPr>
      </w:pPr>
    </w:p>
    <w:p w:rsidR="00831CB2" w:rsidRDefault="00831CB2" w:rsidP="005575D9">
      <w:pPr>
        <w:spacing w:after="0" w:line="240" w:lineRule="auto"/>
        <w:rPr>
          <w:b/>
        </w:rPr>
      </w:pPr>
    </w:p>
    <w:p w:rsidR="00367A13" w:rsidRDefault="00616091" w:rsidP="00831CB2">
      <w:pPr>
        <w:tabs>
          <w:tab w:val="left" w:pos="2040"/>
        </w:tabs>
        <w:spacing w:after="0" w:line="240" w:lineRule="auto"/>
        <w:jc w:val="center"/>
        <w:rPr>
          <w:b/>
        </w:rPr>
      </w:pPr>
      <w:r w:rsidRPr="00616091">
        <w:rPr>
          <w:b/>
        </w:rPr>
        <w:t>Основные  мероприятия  проекта  Генерального плана</w:t>
      </w:r>
      <w:proofErr w:type="gramStart"/>
      <w:r w:rsidRPr="00616091">
        <w:rPr>
          <w:b/>
        </w:rPr>
        <w:t xml:space="preserve"> :</w:t>
      </w:r>
      <w:proofErr w:type="gramEnd"/>
    </w:p>
    <w:p w:rsidR="00616091" w:rsidRPr="00831CB2" w:rsidRDefault="00831CB2" w:rsidP="00831CB2">
      <w:pPr>
        <w:tabs>
          <w:tab w:val="left" w:pos="2040"/>
        </w:tabs>
        <w:spacing w:after="0" w:line="240" w:lineRule="auto"/>
        <w:jc w:val="both"/>
      </w:pPr>
      <w:r>
        <w:rPr>
          <w:b/>
        </w:rPr>
        <w:t xml:space="preserve">        </w:t>
      </w:r>
      <w:r w:rsidR="00616091">
        <w:rPr>
          <w:b/>
        </w:rPr>
        <w:t>Перечень мероприятий по территориальному  планированию  разви</w:t>
      </w:r>
      <w:r w:rsidR="002E1CCC">
        <w:rPr>
          <w:b/>
        </w:rPr>
        <w:t xml:space="preserve">тия поселения </w:t>
      </w:r>
      <w:r w:rsidR="002E1CCC" w:rsidRPr="00831CB2">
        <w:t>(мероприятия  и  о</w:t>
      </w:r>
      <w:r w:rsidR="00E43EB2" w:rsidRPr="00831CB2">
        <w:t>бъ</w:t>
      </w:r>
      <w:r w:rsidR="00616091" w:rsidRPr="00831CB2">
        <w:t>екты капитального строительства, необходимых для осуществления  полномочий  органов местного  самоупра</w:t>
      </w:r>
      <w:r w:rsidR="001915E0">
        <w:t>в</w:t>
      </w:r>
      <w:r w:rsidR="00616091" w:rsidRPr="00831CB2">
        <w:t xml:space="preserve">ления района  и поселения на  </w:t>
      </w:r>
      <w:proofErr w:type="spellStart"/>
      <w:r w:rsidR="00616091" w:rsidRPr="00831CB2">
        <w:t>территро</w:t>
      </w:r>
      <w:r w:rsidR="0057125B" w:rsidRPr="00831CB2">
        <w:t>рии</w:t>
      </w:r>
      <w:proofErr w:type="spellEnd"/>
      <w:r w:rsidR="0057125B" w:rsidRPr="00831CB2">
        <w:t xml:space="preserve">  муниципального  образования</w:t>
      </w:r>
      <w:proofErr w:type="gramStart"/>
      <w:r w:rsidR="0057125B" w:rsidRPr="00831CB2">
        <w:t xml:space="preserve"> )</w:t>
      </w:r>
      <w:proofErr w:type="gramEnd"/>
      <w:r w:rsidR="0057125B" w:rsidRPr="00831CB2">
        <w:t>:</w:t>
      </w:r>
    </w:p>
    <w:p w:rsidR="0057125B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</w:t>
      </w:r>
      <w:r w:rsidR="0057125B" w:rsidRPr="00831CB2">
        <w:t>-</w:t>
      </w:r>
      <w:r>
        <w:t xml:space="preserve"> о</w:t>
      </w:r>
      <w:r w:rsidR="0057125B" w:rsidRPr="00831CB2">
        <w:t>бновление  и</w:t>
      </w:r>
      <w:r>
        <w:t xml:space="preserve"> модернизация  жилищного  фонда;</w:t>
      </w:r>
    </w:p>
    <w:p w:rsidR="0057125B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з</w:t>
      </w:r>
      <w:r w:rsidR="0057125B" w:rsidRPr="00831CB2">
        <w:t xml:space="preserve">а счет средств областного бюджета </w:t>
      </w:r>
      <w:r w:rsidR="006D14C5" w:rsidRPr="00831CB2">
        <w:t xml:space="preserve"> капитальный </w:t>
      </w:r>
      <w:r>
        <w:t>ремонт  школ с</w:t>
      </w:r>
      <w:proofErr w:type="gramStart"/>
      <w:r>
        <w:t>.К</w:t>
      </w:r>
      <w:proofErr w:type="gramEnd"/>
      <w:r>
        <w:t xml:space="preserve">ондратьево, </w:t>
      </w:r>
      <w:proofErr w:type="spellStart"/>
      <w:r>
        <w:t>п.Полинчет</w:t>
      </w:r>
      <w:proofErr w:type="spellEnd"/>
      <w:r>
        <w:t>;</w:t>
      </w:r>
    </w:p>
    <w:p w:rsidR="0057125B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улучшение состояния улиц и дорог</w:t>
      </w:r>
      <w:r w:rsidR="00FD4576" w:rsidRPr="00831CB2">
        <w:t>,</w:t>
      </w:r>
      <w:r>
        <w:t xml:space="preserve"> тротуаров;</w:t>
      </w:r>
    </w:p>
    <w:p w:rsidR="00FD4576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р</w:t>
      </w:r>
      <w:r w:rsidR="00FD4576" w:rsidRPr="00831CB2">
        <w:t xml:space="preserve">еконструкция моста через  </w:t>
      </w:r>
      <w:proofErr w:type="spellStart"/>
      <w:r w:rsidR="00FD4576" w:rsidRPr="00831CB2">
        <w:t>р</w:t>
      </w:r>
      <w:proofErr w:type="gramStart"/>
      <w:r w:rsidR="00FD4576" w:rsidRPr="00831CB2">
        <w:t>.П</w:t>
      </w:r>
      <w:proofErr w:type="gramEnd"/>
      <w:r w:rsidR="00FD4576" w:rsidRPr="00831CB2">
        <w:t>олинчетку</w:t>
      </w:r>
      <w:proofErr w:type="spellEnd"/>
      <w:r>
        <w:t>;</w:t>
      </w:r>
    </w:p>
    <w:p w:rsidR="004B4270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с</w:t>
      </w:r>
      <w:r w:rsidR="004B4270" w:rsidRPr="00831CB2">
        <w:t>троительство эстакады</w:t>
      </w:r>
      <w:r>
        <w:t>;</w:t>
      </w:r>
    </w:p>
    <w:p w:rsidR="004B4270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н</w:t>
      </w:r>
      <w:r w:rsidR="004B4270" w:rsidRPr="00831CB2">
        <w:t xml:space="preserve">арезка </w:t>
      </w:r>
      <w:r>
        <w:t>кюветов на 20 км  дорожной сети;</w:t>
      </w:r>
    </w:p>
    <w:p w:rsidR="00644A2E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р</w:t>
      </w:r>
      <w:r w:rsidR="004B4270" w:rsidRPr="00831CB2">
        <w:t xml:space="preserve">еконструкция сетей и </w:t>
      </w:r>
      <w:r>
        <w:t>трансформаторных подстанций;</w:t>
      </w:r>
    </w:p>
    <w:p w:rsidR="00644A2E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создание поселкового парка культуры и отдыха;</w:t>
      </w:r>
    </w:p>
    <w:p w:rsidR="00644A2E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о</w:t>
      </w:r>
      <w:r w:rsidR="00644A2E" w:rsidRPr="00831CB2">
        <w:t>рганизация посе</w:t>
      </w:r>
      <w:r>
        <w:t xml:space="preserve">лковой зоны отдыха на реке </w:t>
      </w:r>
      <w:proofErr w:type="spellStart"/>
      <w:r>
        <w:t>Чуна</w:t>
      </w:r>
      <w:proofErr w:type="spellEnd"/>
      <w:r>
        <w:t>;</w:t>
      </w:r>
    </w:p>
    <w:p w:rsidR="00E5618C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</w:t>
      </w:r>
      <w:r w:rsidR="005575D9" w:rsidRPr="00831CB2">
        <w:t>и</w:t>
      </w:r>
      <w:r w:rsidR="00644A2E" w:rsidRPr="00831CB2">
        <w:t xml:space="preserve">нвентаризация неиспользуемых </w:t>
      </w:r>
      <w:r w:rsidR="00E5618C" w:rsidRPr="00831CB2">
        <w:t>жилых помещений;</w:t>
      </w:r>
    </w:p>
    <w:p w:rsidR="005440CE" w:rsidRPr="00831CB2" w:rsidRDefault="004B4270" w:rsidP="00831CB2">
      <w:pPr>
        <w:tabs>
          <w:tab w:val="left" w:pos="2040"/>
        </w:tabs>
        <w:spacing w:after="0" w:line="240" w:lineRule="auto"/>
        <w:jc w:val="both"/>
      </w:pPr>
      <w:r w:rsidRPr="00831CB2">
        <w:t xml:space="preserve"> </w:t>
      </w:r>
      <w:r w:rsidR="001915E0">
        <w:t xml:space="preserve">- </w:t>
      </w:r>
      <w:r w:rsidR="00F900E3" w:rsidRPr="00831CB2">
        <w:t xml:space="preserve">реконструкция системы водоснабжения </w:t>
      </w:r>
      <w:proofErr w:type="spellStart"/>
      <w:r w:rsidR="00F900E3" w:rsidRPr="00831CB2">
        <w:t>п</w:t>
      </w:r>
      <w:proofErr w:type="gramStart"/>
      <w:r w:rsidR="00F900E3" w:rsidRPr="00831CB2">
        <w:t>.П</w:t>
      </w:r>
      <w:proofErr w:type="gramEnd"/>
      <w:r w:rsidR="00F900E3" w:rsidRPr="00831CB2">
        <w:t>олинчет</w:t>
      </w:r>
      <w:proofErr w:type="spellEnd"/>
      <w:r w:rsidR="001915E0">
        <w:t>;</w:t>
      </w:r>
    </w:p>
    <w:p w:rsidR="005440CE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</w:t>
      </w:r>
      <w:r w:rsidR="005440CE" w:rsidRPr="00831CB2">
        <w:t>провести инвентаризацию поселковых водопроводных сетей;</w:t>
      </w:r>
    </w:p>
    <w:p w:rsidR="005440CE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</w:t>
      </w:r>
      <w:r w:rsidR="005440CE" w:rsidRPr="00831CB2">
        <w:t>развитие централизованного водоснабжения установка дополнительных колонок;</w:t>
      </w:r>
    </w:p>
    <w:p w:rsidR="00F900E3" w:rsidRPr="00831CB2" w:rsidRDefault="001915E0" w:rsidP="00831CB2">
      <w:pPr>
        <w:tabs>
          <w:tab w:val="left" w:pos="2040"/>
        </w:tabs>
        <w:spacing w:after="0" w:line="240" w:lineRule="auto"/>
        <w:jc w:val="both"/>
      </w:pPr>
      <w:r>
        <w:t xml:space="preserve"> - </w:t>
      </w:r>
      <w:r w:rsidR="005575D9" w:rsidRPr="00831CB2">
        <w:t>ликвидация стихийных свалок, организация мест для сбора</w:t>
      </w:r>
      <w:r w:rsidR="00F900E3" w:rsidRPr="00831CB2">
        <w:t xml:space="preserve"> </w:t>
      </w:r>
      <w:r w:rsidR="005575D9" w:rsidRPr="00831CB2">
        <w:t>бытовых отходов для населения;</w:t>
      </w:r>
    </w:p>
    <w:p w:rsidR="005575D9" w:rsidRDefault="005575D9" w:rsidP="005575D9">
      <w:pPr>
        <w:tabs>
          <w:tab w:val="left" w:pos="2040"/>
        </w:tabs>
        <w:spacing w:after="0" w:line="240" w:lineRule="auto"/>
        <w:rPr>
          <w:b/>
        </w:rPr>
      </w:pPr>
    </w:p>
    <w:p w:rsidR="004B4270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5575D9" w:rsidRPr="001915E0">
        <w:t>проведение мероприятий технического обслуживания  территории захоронение ТБО;</w:t>
      </w:r>
    </w:p>
    <w:p w:rsidR="00E20E11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E20E11" w:rsidRPr="001915E0">
        <w:t>реконструкция ветхих тепловых сетей;</w:t>
      </w:r>
    </w:p>
    <w:p w:rsidR="00E20E11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E20E11" w:rsidRPr="001915E0">
        <w:t>мероприятия по проведению берегоукрепительных работ и предотвращению наводнения;</w:t>
      </w:r>
    </w:p>
    <w:p w:rsidR="00E20E11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6D14C5" w:rsidRPr="001915E0">
        <w:t>о</w:t>
      </w:r>
      <w:r w:rsidR="00E20E11" w:rsidRPr="001915E0">
        <w:t>чистка прибрежных защитных полос и водохранилищных зон</w:t>
      </w:r>
      <w:proofErr w:type="gramStart"/>
      <w:r w:rsidR="00E20E11" w:rsidRPr="001915E0">
        <w:t xml:space="preserve"> ;</w:t>
      </w:r>
      <w:proofErr w:type="gramEnd"/>
    </w:p>
    <w:p w:rsidR="00E43EB2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E20E11" w:rsidRPr="001915E0">
        <w:t xml:space="preserve">выполнение регламентов природопользования в зонах </w:t>
      </w:r>
      <w:r w:rsidR="00E43EB2" w:rsidRPr="001915E0">
        <w:t>с</w:t>
      </w:r>
      <w:r w:rsidR="006D14C5" w:rsidRPr="001915E0">
        <w:t xml:space="preserve"> особыми условиями  использования</w:t>
      </w:r>
      <w:r w:rsidR="00E43EB2" w:rsidRPr="001915E0">
        <w:t xml:space="preserve"> территории;</w:t>
      </w:r>
    </w:p>
    <w:p w:rsidR="00E43EB2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E43EB2" w:rsidRPr="001915E0">
        <w:t>организация мониторинга состояния вод, используемых для водоснабжения;</w:t>
      </w:r>
    </w:p>
    <w:p w:rsidR="00E43EB2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E43EB2" w:rsidRPr="001915E0">
        <w:t xml:space="preserve">разработка проекта </w:t>
      </w:r>
      <w:proofErr w:type="spellStart"/>
      <w:r w:rsidR="00E43EB2" w:rsidRPr="001915E0">
        <w:t>водоохранных</w:t>
      </w:r>
      <w:proofErr w:type="spellEnd"/>
      <w:r w:rsidR="00E43EB2" w:rsidRPr="001915E0">
        <w:t xml:space="preserve"> зон источников водоснабжения;</w:t>
      </w:r>
      <w:r w:rsidR="006D14C5" w:rsidRPr="001915E0">
        <w:t xml:space="preserve"> организация </w:t>
      </w:r>
      <w:proofErr w:type="spellStart"/>
      <w:r w:rsidR="006D14C5" w:rsidRPr="001915E0">
        <w:t>воохранных</w:t>
      </w:r>
      <w:proofErr w:type="spellEnd"/>
      <w:r w:rsidR="006D14C5" w:rsidRPr="001915E0">
        <w:t xml:space="preserve"> зон источников водоснабжения;</w:t>
      </w:r>
    </w:p>
    <w:p w:rsidR="005864B7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5864B7" w:rsidRPr="001915E0">
        <w:t>осуществление работ по благоустройству и озеленению населенного пункта;</w:t>
      </w:r>
    </w:p>
    <w:p w:rsidR="005864B7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5864B7" w:rsidRPr="001915E0">
        <w:t>уточнением и дополнением списко</w:t>
      </w:r>
      <w:r w:rsidR="006D14C5" w:rsidRPr="001915E0">
        <w:t>в объектов культурного наследи</w:t>
      </w:r>
      <w:proofErr w:type="gramStart"/>
      <w:r w:rsidR="006D14C5" w:rsidRPr="001915E0">
        <w:t>я-</w:t>
      </w:r>
      <w:proofErr w:type="gramEnd"/>
      <w:r w:rsidR="005864B7" w:rsidRPr="001915E0">
        <w:t xml:space="preserve"> памятников археологии;</w:t>
      </w:r>
    </w:p>
    <w:p w:rsidR="00D2641F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</w:t>
      </w:r>
      <w:r w:rsidR="006D14C5" w:rsidRPr="001915E0">
        <w:t>проведение натурных археологических обследований территорий, на которых расположены об</w:t>
      </w:r>
      <w:r w:rsidR="00D2641F" w:rsidRPr="001915E0">
        <w:t>ъекты, «обладающие признаками  объекта культурного наследия», для определения их точного местоположения, границ  и современного состояния;</w:t>
      </w:r>
    </w:p>
    <w:p w:rsidR="00D2641F" w:rsidRPr="001915E0" w:rsidRDefault="001915E0" w:rsidP="005575D9">
      <w:pPr>
        <w:tabs>
          <w:tab w:val="left" w:pos="2040"/>
        </w:tabs>
        <w:spacing w:after="0" w:line="240" w:lineRule="auto"/>
      </w:pPr>
      <w:r>
        <w:t xml:space="preserve"> - р</w:t>
      </w:r>
      <w:r w:rsidR="00D2641F" w:rsidRPr="001915E0">
        <w:t>азработка проектов зон охраны выявленных памятников  историко-культурного наследия, прежде всего, регионального значения.</w:t>
      </w:r>
    </w:p>
    <w:p w:rsidR="00D2641F" w:rsidRPr="001915E0" w:rsidRDefault="00D2641F" w:rsidP="005575D9">
      <w:pPr>
        <w:tabs>
          <w:tab w:val="left" w:pos="2040"/>
        </w:tabs>
        <w:spacing w:after="0" w:line="240" w:lineRule="auto"/>
      </w:pPr>
      <w:r w:rsidRPr="001915E0">
        <w:t xml:space="preserve">    </w:t>
      </w:r>
    </w:p>
    <w:p w:rsidR="00D2641F" w:rsidRPr="001915E0" w:rsidRDefault="00D2641F" w:rsidP="005575D9">
      <w:pPr>
        <w:tabs>
          <w:tab w:val="left" w:pos="2040"/>
        </w:tabs>
        <w:spacing w:after="0" w:line="240" w:lineRule="auto"/>
      </w:pPr>
    </w:p>
    <w:p w:rsidR="00E20E11" w:rsidRPr="001915E0" w:rsidRDefault="00D2641F" w:rsidP="001915E0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1915E0">
        <w:rPr>
          <w:b/>
        </w:rPr>
        <w:t>Выводы и р</w:t>
      </w:r>
      <w:r w:rsidR="00ED744B" w:rsidRPr="001915E0">
        <w:rPr>
          <w:b/>
        </w:rPr>
        <w:t xml:space="preserve">екомендации комиссии по землепользованию и застройке Полинчетского муниципального образования </w:t>
      </w:r>
      <w:r w:rsidR="001079AC" w:rsidRPr="001915E0">
        <w:rPr>
          <w:b/>
        </w:rPr>
        <w:t>«</w:t>
      </w:r>
      <w:proofErr w:type="spellStart"/>
      <w:r w:rsidR="001079AC" w:rsidRPr="001915E0">
        <w:rPr>
          <w:b/>
        </w:rPr>
        <w:t>Полинчетское</w:t>
      </w:r>
      <w:proofErr w:type="spellEnd"/>
      <w:r w:rsidR="001079AC" w:rsidRPr="001915E0">
        <w:rPr>
          <w:b/>
        </w:rPr>
        <w:t xml:space="preserve">  сельское  поселение » по результатам публичных слушаний:</w:t>
      </w:r>
    </w:p>
    <w:p w:rsidR="001079AC" w:rsidRPr="001915E0" w:rsidRDefault="001079AC" w:rsidP="001079AC">
      <w:pPr>
        <w:tabs>
          <w:tab w:val="left" w:pos="2595"/>
        </w:tabs>
        <w:spacing w:after="0" w:line="240" w:lineRule="auto"/>
      </w:pPr>
    </w:p>
    <w:p w:rsidR="001079AC" w:rsidRPr="001915E0" w:rsidRDefault="001079AC" w:rsidP="001079AC">
      <w:pPr>
        <w:tabs>
          <w:tab w:val="left" w:pos="2595"/>
        </w:tabs>
        <w:spacing w:after="0" w:line="240" w:lineRule="auto"/>
      </w:pPr>
      <w:r w:rsidRPr="001915E0">
        <w:t xml:space="preserve">Оценив  представленные материалы по </w:t>
      </w:r>
      <w:proofErr w:type="gramStart"/>
      <w:r w:rsidRPr="002A441E">
        <w:rPr>
          <w:b/>
        </w:rPr>
        <w:t>проекту</w:t>
      </w:r>
      <w:proofErr w:type="gramEnd"/>
      <w:r w:rsidRPr="002A441E">
        <w:rPr>
          <w:b/>
        </w:rPr>
        <w:t xml:space="preserve"> Генеральный план Полинчетского муниципального образования « </w:t>
      </w:r>
      <w:proofErr w:type="spellStart"/>
      <w:r w:rsidRPr="002A441E">
        <w:rPr>
          <w:b/>
        </w:rPr>
        <w:t>Полинчетское</w:t>
      </w:r>
      <w:proofErr w:type="spellEnd"/>
      <w:r w:rsidRPr="002A441E">
        <w:rPr>
          <w:b/>
        </w:rPr>
        <w:t xml:space="preserve"> сельское поселение», проекту Правил землепользования и застройки Полинчетского муниципального образования «</w:t>
      </w:r>
      <w:proofErr w:type="spellStart"/>
      <w:r w:rsidR="0002330B" w:rsidRPr="002A441E">
        <w:rPr>
          <w:b/>
        </w:rPr>
        <w:t>Полинчетское</w:t>
      </w:r>
      <w:proofErr w:type="spellEnd"/>
      <w:r w:rsidR="0002330B" w:rsidRPr="002A441E">
        <w:rPr>
          <w:b/>
        </w:rPr>
        <w:t xml:space="preserve">  сельское поселение</w:t>
      </w:r>
      <w:r w:rsidRPr="002A441E">
        <w:rPr>
          <w:b/>
        </w:rPr>
        <w:t>»</w:t>
      </w:r>
      <w:r w:rsidR="0002330B" w:rsidRPr="001915E0">
        <w:t xml:space="preserve">, протокол публичных слушаний, проведенных в соответствии с постановлением </w:t>
      </w:r>
      <w:r w:rsidR="001216B8" w:rsidRPr="001915E0">
        <w:t xml:space="preserve"> Администрации Полинчетского сельского поселения от 29.07.2013г. №16;</w:t>
      </w:r>
    </w:p>
    <w:p w:rsidR="001216B8" w:rsidRPr="001915E0" w:rsidRDefault="001216B8" w:rsidP="001079AC">
      <w:pPr>
        <w:tabs>
          <w:tab w:val="left" w:pos="2595"/>
        </w:tabs>
        <w:spacing w:after="0" w:line="240" w:lineRule="auto"/>
      </w:pPr>
      <w:r w:rsidRPr="001915E0">
        <w:t xml:space="preserve">         1. Считать  публичные слушания состоявшимися.</w:t>
      </w:r>
    </w:p>
    <w:p w:rsidR="001216B8" w:rsidRPr="001915E0" w:rsidRDefault="001216B8" w:rsidP="001079AC">
      <w:pPr>
        <w:tabs>
          <w:tab w:val="left" w:pos="2595"/>
        </w:tabs>
        <w:spacing w:after="0" w:line="240" w:lineRule="auto"/>
      </w:pPr>
      <w:r w:rsidRPr="001915E0">
        <w:t xml:space="preserve">         2. Отметить, что представленный проект Генерального плана Полинчетского муниципального образования «</w:t>
      </w:r>
      <w:proofErr w:type="spellStart"/>
      <w:r w:rsidRPr="001915E0">
        <w:t>Полинчетское</w:t>
      </w:r>
      <w:proofErr w:type="spellEnd"/>
      <w:r w:rsidRPr="001915E0">
        <w:t xml:space="preserve"> сельское поселение» не одобрен учас</w:t>
      </w:r>
      <w:r w:rsidR="002A441E">
        <w:t>т</w:t>
      </w:r>
      <w:r w:rsidRPr="001915E0">
        <w:t>никами публичных слушаний.</w:t>
      </w:r>
    </w:p>
    <w:p w:rsidR="001216B8" w:rsidRPr="001915E0" w:rsidRDefault="001216B8" w:rsidP="001079AC">
      <w:pPr>
        <w:tabs>
          <w:tab w:val="left" w:pos="2595"/>
        </w:tabs>
        <w:spacing w:after="0" w:line="240" w:lineRule="auto"/>
      </w:pPr>
      <w:r w:rsidRPr="001915E0">
        <w:t xml:space="preserve">         3. Согласиться с отклонением </w:t>
      </w:r>
      <w:r w:rsidR="00C32BDB" w:rsidRPr="001915E0">
        <w:t xml:space="preserve"> в установленном порядке проекта Генерального плана Полинчетского муниципального образования «</w:t>
      </w:r>
      <w:proofErr w:type="spellStart"/>
      <w:r w:rsidR="00C32BDB" w:rsidRPr="001915E0">
        <w:t>Полинчетское</w:t>
      </w:r>
      <w:proofErr w:type="spellEnd"/>
      <w:r w:rsidR="00C32BDB" w:rsidRPr="001915E0">
        <w:t xml:space="preserve"> сельское поселение» и направить его на доработку.</w:t>
      </w:r>
    </w:p>
    <w:p w:rsidR="00C32BDB" w:rsidRPr="001915E0" w:rsidRDefault="00C32BDB" w:rsidP="001079AC">
      <w:pPr>
        <w:tabs>
          <w:tab w:val="left" w:pos="2595"/>
        </w:tabs>
        <w:spacing w:after="0" w:line="240" w:lineRule="auto"/>
      </w:pPr>
      <w:r w:rsidRPr="001915E0">
        <w:t xml:space="preserve">          4. Утвердить Заключение по результатам публи</w:t>
      </w:r>
      <w:r w:rsidR="002A441E">
        <w:t>чных слушаний в Полинчетском се</w:t>
      </w:r>
      <w:r w:rsidRPr="001915E0">
        <w:t>льском поселении по рассмотрению проектов Генерального плана и Правил землепользования и застройки.</w:t>
      </w:r>
    </w:p>
    <w:p w:rsidR="00C32BDB" w:rsidRPr="001915E0" w:rsidRDefault="00C32BDB" w:rsidP="001079AC">
      <w:pPr>
        <w:tabs>
          <w:tab w:val="left" w:pos="2595"/>
        </w:tabs>
        <w:spacing w:after="0" w:line="240" w:lineRule="auto"/>
      </w:pPr>
      <w:r w:rsidRPr="001915E0">
        <w:t xml:space="preserve">          5. Рекомендовать разработчику проекта скорректировать проект Генерального плана с учетом выявленных замечаниях и предлагаемого картографического описания границ Полинчетского сельского посел</w:t>
      </w:r>
      <w:r w:rsidR="002A441E">
        <w:t xml:space="preserve">ения с </w:t>
      </w:r>
      <w:proofErr w:type="spellStart"/>
      <w:r w:rsidR="002A441E">
        <w:t>план-</w:t>
      </w:r>
      <w:r w:rsidRPr="001915E0">
        <w:t>карто</w:t>
      </w:r>
      <w:proofErr w:type="gramStart"/>
      <w:r w:rsidRPr="001915E0">
        <w:t>й</w:t>
      </w:r>
      <w:proofErr w:type="spellEnd"/>
      <w:r w:rsidRPr="001915E0">
        <w:t>(</w:t>
      </w:r>
      <w:proofErr w:type="gramEnd"/>
      <w:r w:rsidRPr="001915E0">
        <w:t xml:space="preserve"> прилагается).</w:t>
      </w:r>
    </w:p>
    <w:p w:rsidR="00C32BDB" w:rsidRPr="001915E0" w:rsidRDefault="00C32BDB" w:rsidP="001079AC">
      <w:pPr>
        <w:tabs>
          <w:tab w:val="left" w:pos="2595"/>
        </w:tabs>
        <w:spacing w:after="0" w:line="240" w:lineRule="auto"/>
      </w:pPr>
      <w:r w:rsidRPr="001915E0">
        <w:t xml:space="preserve">        6. Рекомендовать разработчику скорректировать проект  Правил землепользования и застройки с разработкой предельных параметров разрешенного строительства, реконструкции объектов капитального строительства.</w:t>
      </w:r>
    </w:p>
    <w:p w:rsidR="00C32BDB" w:rsidRPr="001915E0" w:rsidRDefault="00C32BDB" w:rsidP="001079AC">
      <w:pPr>
        <w:tabs>
          <w:tab w:val="left" w:pos="2595"/>
        </w:tabs>
        <w:spacing w:after="0" w:line="240" w:lineRule="auto"/>
      </w:pPr>
      <w:r w:rsidRPr="001915E0">
        <w:t xml:space="preserve">        7. Рекомендовать заказчику проекта МУ «Управление строительства, архитектуры и инвестиционной политики администрации </w:t>
      </w:r>
      <w:proofErr w:type="spellStart"/>
      <w:r w:rsidRPr="001915E0">
        <w:t>Тайшетский</w:t>
      </w:r>
      <w:proofErr w:type="spellEnd"/>
      <w:r w:rsidRPr="001915E0">
        <w:t xml:space="preserve"> район» учесть замечания и предложения участников публичных слушаний.</w:t>
      </w:r>
    </w:p>
    <w:p w:rsidR="00C32BDB" w:rsidRPr="001915E0" w:rsidRDefault="00C32BDB" w:rsidP="001079AC">
      <w:pPr>
        <w:tabs>
          <w:tab w:val="left" w:pos="2595"/>
        </w:tabs>
        <w:spacing w:after="0" w:line="240" w:lineRule="auto"/>
      </w:pPr>
      <w:r w:rsidRPr="001915E0">
        <w:t xml:space="preserve">        8. В целях доведения до всеобщего </w:t>
      </w:r>
      <w:r w:rsidR="00F20209" w:rsidRPr="001915E0">
        <w:t xml:space="preserve"> сведения информации о принятых решениях </w:t>
      </w:r>
      <w:proofErr w:type="gramStart"/>
      <w:r w:rsidR="00F20209" w:rsidRPr="001915E0">
        <w:t>разместить Заключение</w:t>
      </w:r>
      <w:proofErr w:type="gramEnd"/>
      <w:r w:rsidR="00F20209" w:rsidRPr="001915E0">
        <w:t xml:space="preserve"> в газете «Северный вестник» и на официальном сайте администрации Полинчетского сельского поселения.</w:t>
      </w:r>
    </w:p>
    <w:p w:rsidR="00F20209" w:rsidRPr="001915E0" w:rsidRDefault="00F20209" w:rsidP="001079AC">
      <w:pPr>
        <w:tabs>
          <w:tab w:val="left" w:pos="2595"/>
        </w:tabs>
        <w:spacing w:after="0" w:line="240" w:lineRule="auto"/>
      </w:pPr>
      <w:r w:rsidRPr="001915E0">
        <w:t xml:space="preserve">        9. Просить МУ «Управление строительства, архитектуры и инвестиционной политики администрации  </w:t>
      </w:r>
      <w:proofErr w:type="spellStart"/>
      <w:r w:rsidRPr="001915E0">
        <w:t>Тайшетский</w:t>
      </w:r>
      <w:proofErr w:type="spellEnd"/>
      <w:r w:rsidRPr="001915E0">
        <w:t xml:space="preserve"> район» подготовить комментарии к замечаниям и предложениям участников публичных слушаний и направит</w:t>
      </w:r>
      <w:r w:rsidR="002A441E">
        <w:t>ь</w:t>
      </w:r>
      <w:r w:rsidRPr="001915E0">
        <w:t xml:space="preserve"> разработчику проекта.</w:t>
      </w:r>
    </w:p>
    <w:p w:rsidR="005575D9" w:rsidRPr="001915E0" w:rsidRDefault="005575D9" w:rsidP="00616091">
      <w:pPr>
        <w:tabs>
          <w:tab w:val="left" w:pos="2040"/>
        </w:tabs>
      </w:pPr>
    </w:p>
    <w:sectPr w:rsidR="005575D9" w:rsidRPr="001915E0" w:rsidSect="000A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2C0"/>
    <w:rsid w:val="0002330B"/>
    <w:rsid w:val="00041411"/>
    <w:rsid w:val="000A5D5A"/>
    <w:rsid w:val="001079AC"/>
    <w:rsid w:val="001216B8"/>
    <w:rsid w:val="0018432E"/>
    <w:rsid w:val="001915E0"/>
    <w:rsid w:val="002A441E"/>
    <w:rsid w:val="002E1CCC"/>
    <w:rsid w:val="003211D8"/>
    <w:rsid w:val="00367A13"/>
    <w:rsid w:val="003A32C0"/>
    <w:rsid w:val="003B1DE0"/>
    <w:rsid w:val="004B4270"/>
    <w:rsid w:val="005440CE"/>
    <w:rsid w:val="005575D9"/>
    <w:rsid w:val="0057125B"/>
    <w:rsid w:val="005864B7"/>
    <w:rsid w:val="005B22C8"/>
    <w:rsid w:val="00616091"/>
    <w:rsid w:val="00624E57"/>
    <w:rsid w:val="00644A2E"/>
    <w:rsid w:val="006A7CD3"/>
    <w:rsid w:val="006B16D5"/>
    <w:rsid w:val="006D14C5"/>
    <w:rsid w:val="006D55C1"/>
    <w:rsid w:val="006E4A3D"/>
    <w:rsid w:val="006F2EF6"/>
    <w:rsid w:val="00810F0A"/>
    <w:rsid w:val="00831CB2"/>
    <w:rsid w:val="00C32BDB"/>
    <w:rsid w:val="00D009FC"/>
    <w:rsid w:val="00D2641F"/>
    <w:rsid w:val="00E20E11"/>
    <w:rsid w:val="00E43EB2"/>
    <w:rsid w:val="00E5618C"/>
    <w:rsid w:val="00ED744B"/>
    <w:rsid w:val="00F20209"/>
    <w:rsid w:val="00F900E3"/>
    <w:rsid w:val="00FD4576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925-B7D8-4513-90DF-C713FA0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2013-06-17T01:23:00Z</dcterms:created>
  <dcterms:modified xsi:type="dcterms:W3CDTF">2013-11-07T04:10:00Z</dcterms:modified>
</cp:coreProperties>
</file>